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8EB5" w14:textId="77777777" w:rsidR="003F2A64" w:rsidRPr="003F2A64" w:rsidRDefault="003F2A64" w:rsidP="003F2A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/>
          <w14:ligatures w14:val="none"/>
        </w:rPr>
      </w:pPr>
      <w:r w:rsidRPr="003F2A6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/>
          <w14:ligatures w14:val="none"/>
        </w:rPr>
        <w:t>Процедура закупки № 2023-1091528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090"/>
      </w:tblGrid>
      <w:tr w:rsidR="003F2A64" w:rsidRPr="003F2A64" w14:paraId="5BF3EA0A" w14:textId="77777777" w:rsidTr="003F2A6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B590B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3F2A64" w:rsidRPr="003F2A64" w14:paraId="6DE9B5F4" w14:textId="77777777" w:rsidTr="003F2A6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662D1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Общая информация</w:t>
            </w:r>
          </w:p>
        </w:tc>
      </w:tr>
      <w:tr w:rsidR="003F2A64" w:rsidRPr="003F2A64" w14:paraId="16E7FD85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3D2A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40E9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Топливо / нефтехимия &gt; Масла турбинные</w:t>
            </w:r>
          </w:p>
        </w:tc>
      </w:tr>
      <w:tr w:rsidR="003F2A64" w:rsidRPr="003F2A64" w14:paraId="5BB10F2A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586BF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F2667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Масло турбинное</w:t>
            </w:r>
          </w:p>
        </w:tc>
      </w:tr>
      <w:tr w:rsidR="003F2A64" w:rsidRPr="003F2A64" w14:paraId="3094DD81" w14:textId="77777777" w:rsidTr="003F2A6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F9E9E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Сведения о заказчике, организаторе</w:t>
            </w:r>
          </w:p>
        </w:tc>
      </w:tr>
      <w:tr w:rsidR="003F2A64" w:rsidRPr="003F2A64" w14:paraId="531ABB36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269FD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8FDBB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организатором</w:t>
            </w:r>
          </w:p>
        </w:tc>
      </w:tr>
      <w:tr w:rsidR="003F2A64" w:rsidRPr="003F2A64" w14:paraId="50CB22C4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CDD02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Полное наименование </w:t>
            </w: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организатора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8021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Открытое акционерное общество "БелЭнергоСнабКомплект"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Республика Беларусь, г. Минск, 220030, ул. К. Маркса, 14А/2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100104659</w:t>
            </w:r>
          </w:p>
        </w:tc>
      </w:tr>
      <w:tr w:rsidR="003F2A64" w:rsidRPr="003F2A64" w14:paraId="1DC3A7A1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9C90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Фамилии, имена и отчества, номера телефонов работников </w:t>
            </w: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FEE3F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Кокаш Инна Анатольевна +375172182015 +375173019763 info@besk.by</w:t>
            </w:r>
          </w:p>
        </w:tc>
      </w:tr>
      <w:tr w:rsidR="003F2A64" w:rsidRPr="003F2A64" w14:paraId="1A025B75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27C90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9F8A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-</w:t>
            </w:r>
          </w:p>
        </w:tc>
      </w:tr>
      <w:tr w:rsidR="003F2A64" w:rsidRPr="003F2A64" w14:paraId="6F9B2712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B67AD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Полное наименование </w:t>
            </w: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заказчика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53F54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РУП "Минскэнерго" г.Минск, ул.Аранская, 24 УНП: 100071593</w:t>
            </w:r>
          </w:p>
        </w:tc>
      </w:tr>
      <w:tr w:rsidR="003F2A64" w:rsidRPr="003F2A64" w14:paraId="382BAC6A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6C82A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Фамилии, имена и отчества, номера телефонов работников </w:t>
            </w: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B905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Болтик Т.Г., тел. (017) 218-43-11.</w:t>
            </w:r>
          </w:p>
        </w:tc>
      </w:tr>
      <w:tr w:rsidR="003F2A64" w:rsidRPr="003F2A64" w14:paraId="6370CEBF" w14:textId="77777777" w:rsidTr="003F2A6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22FCD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Основная информация по процедуре закупки</w:t>
            </w:r>
          </w:p>
        </w:tc>
      </w:tr>
      <w:tr w:rsidR="003F2A64" w:rsidRPr="003F2A64" w14:paraId="69503671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5837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D2639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22.09.2023</w:t>
            </w:r>
          </w:p>
        </w:tc>
      </w:tr>
      <w:tr w:rsidR="003F2A64" w:rsidRPr="003F2A64" w14:paraId="711FE2E0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56FCE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F1B1D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04.10.2023 14:00</w:t>
            </w:r>
          </w:p>
        </w:tc>
      </w:tr>
      <w:tr w:rsidR="003F2A64" w:rsidRPr="003F2A64" w14:paraId="70AF9FE4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A62E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727D3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/>
                <w14:ligatures w14:val="none"/>
              </w:rPr>
              <w:t>81 120.50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 BYN</w:t>
            </w:r>
          </w:p>
        </w:tc>
      </w:tr>
      <w:tr w:rsidR="003F2A64" w:rsidRPr="003F2A64" w14:paraId="4BE69312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5F0A8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E1634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3F2A64" w:rsidRPr="003F2A64" w14:paraId="33A406E0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4ECA2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6ED8D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-</w:t>
            </w:r>
          </w:p>
        </w:tc>
      </w:tr>
      <w:tr w:rsidR="003F2A64" w:rsidRPr="003F2A64" w14:paraId="0CC6FC3B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923F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F50AD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Лот 1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-</w:t>
            </w:r>
          </w:p>
        </w:tc>
      </w:tr>
      <w:tr w:rsidR="003F2A64" w:rsidRPr="003F2A64" w14:paraId="1531E2A0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70ED1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lastRenderedPageBreak/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04849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-</w:t>
            </w:r>
          </w:p>
        </w:tc>
      </w:tr>
      <w:tr w:rsidR="003F2A64" w:rsidRPr="003F2A64" w14:paraId="22B90CD1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FE041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AE613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220030, г.Минск, ул.К.Маркса, д. 14А/2 Конечный срок подачи: 04.10.23 14.00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В соответствии с порядком, изложенным в документах по упрощённой процедуре закупки</w:t>
            </w:r>
          </w:p>
        </w:tc>
      </w:tr>
      <w:tr w:rsidR="003F2A64" w:rsidRPr="003F2A64" w14:paraId="5D3A18D3" w14:textId="77777777" w:rsidTr="003F2A6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D8452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Лоты</w:t>
            </w:r>
          </w:p>
        </w:tc>
      </w:tr>
      <w:tr w:rsidR="003F2A64" w:rsidRPr="003F2A64" w14:paraId="29B7A3EF" w14:textId="77777777" w:rsidTr="003F2A64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8D74B18" w14:textId="77777777" w:rsidR="003F2A64" w:rsidRPr="003F2A64" w:rsidRDefault="003F2A64" w:rsidP="003F2A6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658"/>
              <w:gridCol w:w="2932"/>
              <w:gridCol w:w="3975"/>
            </w:tblGrid>
            <w:tr w:rsidR="003F2A64" w:rsidRPr="003F2A64" w14:paraId="3DA32971" w14:textId="77777777">
              <w:trPr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68958A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№ лота</w:t>
                  </w:r>
                </w:p>
              </w:tc>
              <w:tc>
                <w:tcPr>
                  <w:tcW w:w="293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3D7CFD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578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F0D60B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Количество,</w:t>
                  </w: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Cтоимость</w:t>
                  </w:r>
                </w:p>
              </w:tc>
              <w:tc>
                <w:tcPr>
                  <w:tcW w:w="61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503F8F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Статус</w:t>
                  </w:r>
                </w:p>
              </w:tc>
            </w:tr>
            <w:tr w:rsidR="003F2A64" w:rsidRPr="003F2A64" w14:paraId="08F235B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799B62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4AD571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Масло турбинное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EB3DE6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/>
                      <w14:ligatures w14:val="none"/>
                    </w:rPr>
                    <w:t>17 532</w:t>
                  </w: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 литр(а,ов),</w:t>
                  </w: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81 120.50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B25EF8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Подача предложений</w:t>
                  </w:r>
                </w:p>
              </w:tc>
            </w:tr>
            <w:tr w:rsidR="003F2A64" w:rsidRPr="003F2A64" w14:paraId="128153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02D331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6CDD5C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74F519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EBC8C1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c 15.10.2023 по 15.12.2023</w:t>
                  </w:r>
                </w:p>
              </w:tc>
            </w:tr>
            <w:tr w:rsidR="003F2A64" w:rsidRPr="003F2A64" w14:paraId="2F29F0D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7028D7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DB6BF1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C8B9FE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941D04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Минская область филиал "Жодинская ТЭЦ" РУП "Минскэнерго", РБ, г.Жодино, ул. Станционная 3 - 16612 л;</w:t>
                  </w: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филиал "Слуцкие электрические сети" РУП "Минскэнерго", г. Слуцк, ул. Энергетиков 1 - 300 л;</w:t>
                  </w: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филиал "Молодечненские электрические сети" РУП "Минскэнерго", г. Молодечно, ул.Я.Дроздовича, 27 - 620 л.</w:t>
                  </w:r>
                </w:p>
              </w:tc>
            </w:tr>
            <w:tr w:rsidR="003F2A64" w:rsidRPr="003F2A64" w14:paraId="1D5D9DC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08CEB4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EEB97E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4ED20C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DCBD79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Собственные средства</w:t>
                  </w:r>
                </w:p>
              </w:tc>
            </w:tr>
            <w:tr w:rsidR="003F2A64" w:rsidRPr="003F2A64" w14:paraId="0B34846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79C3F0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5EAB52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DF6086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86D8B5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Не требуется</w:t>
                  </w:r>
                </w:p>
              </w:tc>
            </w:tr>
            <w:tr w:rsidR="003F2A64" w:rsidRPr="003F2A64" w14:paraId="73B6DAC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C82594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568784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99AA65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2ABD8F" w14:textId="77777777" w:rsidR="003F2A64" w:rsidRPr="003F2A64" w:rsidRDefault="003F2A64" w:rsidP="003F2A6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3F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19.20.29</w:t>
                  </w:r>
                </w:p>
              </w:tc>
            </w:tr>
          </w:tbl>
          <w:p w14:paraId="48F32D14" w14:textId="77777777" w:rsidR="003F2A64" w:rsidRPr="003F2A64" w:rsidRDefault="003F2A64" w:rsidP="003F2A6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  <w:t>Конец формы</w:t>
            </w:r>
          </w:p>
          <w:p w14:paraId="3415219F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</w:p>
        </w:tc>
      </w:tr>
      <w:tr w:rsidR="003F2A64" w:rsidRPr="003F2A64" w14:paraId="24686185" w14:textId="77777777" w:rsidTr="003F2A6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8D322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Конкурсные документы</w:t>
            </w:r>
          </w:p>
        </w:tc>
      </w:tr>
      <w:tr w:rsidR="003F2A64" w:rsidRPr="003F2A64" w14:paraId="40CCBAE7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1FE90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/>
                <w14:ligatures w14:val="none"/>
              </w:rPr>
              <w:drawing>
                <wp:inline distT="0" distB="0" distL="0" distR="0" wp14:anchorId="60B472D9" wp14:editId="05A6D962">
                  <wp:extent cx="190500" cy="205105"/>
                  <wp:effectExtent l="0" t="0" r="0" b="444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FAC95" w14:textId="77777777" w:rsidR="003F2A64" w:rsidRPr="003F2A64" w:rsidRDefault="003F2A64" w:rsidP="003F2A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dokumenty-po-uproschjonnojj-procedure-zakupki-(1695386916).pdf</w:t>
            </w:r>
          </w:p>
        </w:tc>
      </w:tr>
      <w:tr w:rsidR="003F2A64" w:rsidRPr="003F2A64" w14:paraId="1FBD1B45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038B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/>
                <w14:ligatures w14:val="none"/>
              </w:rPr>
              <w:drawing>
                <wp:inline distT="0" distB="0" distL="0" distR="0" wp14:anchorId="6CEE4350" wp14:editId="0B99558B">
                  <wp:extent cx="190500" cy="205105"/>
                  <wp:effectExtent l="0" t="0" r="0" b="444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93E2" w14:textId="77777777" w:rsidR="003F2A64" w:rsidRPr="003F2A64" w:rsidRDefault="003F2A64" w:rsidP="003F2A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prilozhenie-1---forma-konk-predlozheniya(1695386921).doc</w:t>
            </w:r>
          </w:p>
        </w:tc>
      </w:tr>
      <w:tr w:rsidR="003F2A64" w:rsidRPr="003F2A64" w14:paraId="6012C45F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BFB90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/>
                <w14:ligatures w14:val="none"/>
              </w:rPr>
              <w:drawing>
                <wp:inline distT="0" distB="0" distL="0" distR="0" wp14:anchorId="1473642E" wp14:editId="29D6F268">
                  <wp:extent cx="190500" cy="205105"/>
                  <wp:effectExtent l="0" t="0" r="0" b="444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E8075" w14:textId="77777777" w:rsidR="003F2A64" w:rsidRPr="003F2A64" w:rsidRDefault="003F2A64" w:rsidP="003F2A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prilozhenie--2-metodicheskie-rekomendacii-po-prikaz-(1695386925).pdf</w:t>
            </w:r>
          </w:p>
        </w:tc>
      </w:tr>
      <w:tr w:rsidR="003F2A64" w:rsidRPr="003F2A64" w14:paraId="7EAB1635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4F5F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/>
                <w14:ligatures w14:val="none"/>
              </w:rPr>
              <w:drawing>
                <wp:inline distT="0" distB="0" distL="0" distR="0" wp14:anchorId="361E5460" wp14:editId="4497C37D">
                  <wp:extent cx="190500" cy="205105"/>
                  <wp:effectExtent l="0" t="0" r="0" b="444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C7B3" w14:textId="77777777" w:rsidR="003F2A64" w:rsidRPr="003F2A64" w:rsidRDefault="003F2A64" w:rsidP="003F2A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prilozhenie--3-proekt-dogovora(1695386929).pdf</w:t>
            </w:r>
          </w:p>
        </w:tc>
      </w:tr>
      <w:tr w:rsidR="003F2A64" w:rsidRPr="003F2A64" w14:paraId="3D1795F9" w14:textId="77777777" w:rsidTr="003F2A6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FFCF3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События в хронологическом порядке</w:t>
            </w:r>
          </w:p>
        </w:tc>
      </w:tr>
      <w:tr w:rsidR="003F2A64" w:rsidRPr="003F2A64" w14:paraId="13A29ED8" w14:textId="77777777" w:rsidTr="003F2A6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44ED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22.09.2023</w:t>
            </w:r>
            <w:r w:rsidRPr="003F2A64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15:51:01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E1F45" w14:textId="77777777" w:rsidR="003F2A64" w:rsidRPr="003F2A64" w:rsidRDefault="003F2A64" w:rsidP="003F2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3F2A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0507648E" w14:textId="77777777" w:rsidR="00EF3147" w:rsidRDefault="00EF3147"/>
    <w:sectPr w:rsidR="00EF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28"/>
    <w:rsid w:val="003F2A64"/>
    <w:rsid w:val="00A90628"/>
    <w:rsid w:val="00E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A22C-40F3-4F7F-9744-A11877F9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Станулевич Ирина Леонидовна</dc:creator>
  <cp:keywords/>
  <dc:description/>
  <cp:lastModifiedBy>Станулевич Ирина Леонидовна</cp:lastModifiedBy>
  <cp:revision>2</cp:revision>
  <dcterms:created xsi:type="dcterms:W3CDTF">2023-09-22T12:52:00Z</dcterms:created>
  <dcterms:modified xsi:type="dcterms:W3CDTF">2023-09-22T12:52:00Z</dcterms:modified>
</cp:coreProperties>
</file>