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10E88" w14:textId="77777777" w:rsidR="00C95F70" w:rsidRPr="00C95F70" w:rsidRDefault="00C95F70" w:rsidP="00C95F7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BY" w:eastAsia="ru-BY"/>
          <w14:ligatures w14:val="none"/>
        </w:rPr>
      </w:pPr>
      <w:r w:rsidRPr="00C95F7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BY" w:eastAsia="ru-BY"/>
          <w14:ligatures w14:val="none"/>
        </w:rPr>
        <w:t xml:space="preserve">Процедура закупки № 2023-1093117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3"/>
        <w:gridCol w:w="6362"/>
      </w:tblGrid>
      <w:tr w:rsidR="00C95F70" w:rsidRPr="00C95F70" w14:paraId="2C70C03A" w14:textId="77777777" w:rsidTr="00C95F7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DD76CAB" w14:textId="77777777" w:rsidR="00C95F70" w:rsidRPr="00C95F70" w:rsidRDefault="00C95F70" w:rsidP="00C95F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95F7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Иной вид процедуры закупки: "Упрощенная процедура закупки" </w:t>
            </w:r>
          </w:p>
        </w:tc>
      </w:tr>
      <w:tr w:rsidR="00C95F70" w:rsidRPr="00C95F70" w14:paraId="04E2B40C" w14:textId="77777777" w:rsidTr="00C95F7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C8B3E51" w14:textId="77777777" w:rsidR="00C95F70" w:rsidRPr="00C95F70" w:rsidRDefault="00C95F70" w:rsidP="00C9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95F7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Общая информация </w:t>
            </w:r>
          </w:p>
        </w:tc>
      </w:tr>
      <w:tr w:rsidR="00C95F70" w:rsidRPr="00C95F70" w14:paraId="05CFB3B7" w14:textId="77777777" w:rsidTr="00C95F70">
        <w:trPr>
          <w:tblCellSpacing w:w="0" w:type="dxa"/>
        </w:trPr>
        <w:tc>
          <w:tcPr>
            <w:tcW w:w="0" w:type="auto"/>
            <w:vAlign w:val="center"/>
            <w:hideMark/>
          </w:tcPr>
          <w:p w14:paraId="0821E556" w14:textId="77777777" w:rsidR="00C95F70" w:rsidRPr="00C95F70" w:rsidRDefault="00C95F70" w:rsidP="00C95F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95F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1767D7D5" w14:textId="77777777" w:rsidR="00C95F70" w:rsidRPr="00C95F70" w:rsidRDefault="00C95F70" w:rsidP="00C95F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95F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Электротехника &gt; Другое </w:t>
            </w:r>
          </w:p>
        </w:tc>
      </w:tr>
      <w:tr w:rsidR="00C95F70" w:rsidRPr="00C95F70" w14:paraId="217E4441" w14:textId="77777777" w:rsidTr="00C95F70">
        <w:trPr>
          <w:tblCellSpacing w:w="0" w:type="dxa"/>
        </w:trPr>
        <w:tc>
          <w:tcPr>
            <w:tcW w:w="0" w:type="auto"/>
            <w:vAlign w:val="center"/>
            <w:hideMark/>
          </w:tcPr>
          <w:p w14:paraId="0C2E22D7" w14:textId="77777777" w:rsidR="00C95F70" w:rsidRPr="00C95F70" w:rsidRDefault="00C95F70" w:rsidP="00C95F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95F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60FB3DC9" w14:textId="77777777" w:rsidR="00C95F70" w:rsidRPr="00C95F70" w:rsidRDefault="00C95F70" w:rsidP="00C95F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95F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ЭТО (Запчасти к разъединителям, ВВ-6кВ, 10кВ, разрядники, разъединители, ОПНы 0,4-10кВ) </w:t>
            </w:r>
          </w:p>
        </w:tc>
      </w:tr>
      <w:tr w:rsidR="00C95F70" w:rsidRPr="00C95F70" w14:paraId="08406A6D" w14:textId="77777777" w:rsidTr="00C95F7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40D2B3D" w14:textId="77777777" w:rsidR="00C95F70" w:rsidRPr="00C95F70" w:rsidRDefault="00C95F70" w:rsidP="00C9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95F7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Сведения о заказчике, организаторе </w:t>
            </w:r>
          </w:p>
        </w:tc>
      </w:tr>
      <w:tr w:rsidR="00C95F70" w:rsidRPr="00C95F70" w14:paraId="2EE0D3BC" w14:textId="77777777" w:rsidTr="00C95F70">
        <w:trPr>
          <w:tblCellSpacing w:w="0" w:type="dxa"/>
        </w:trPr>
        <w:tc>
          <w:tcPr>
            <w:tcW w:w="0" w:type="auto"/>
            <w:vAlign w:val="center"/>
            <w:hideMark/>
          </w:tcPr>
          <w:p w14:paraId="2A3F91F8" w14:textId="77777777" w:rsidR="00C95F70" w:rsidRPr="00C95F70" w:rsidRDefault="00C95F70" w:rsidP="00C95F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95F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63CF9DAD" w14:textId="77777777" w:rsidR="00C95F70" w:rsidRPr="00C95F70" w:rsidRDefault="00C95F70" w:rsidP="00C95F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95F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организатором </w:t>
            </w:r>
          </w:p>
        </w:tc>
      </w:tr>
      <w:tr w:rsidR="00C95F70" w:rsidRPr="00C95F70" w14:paraId="02FBB4FE" w14:textId="77777777" w:rsidTr="00C95F70">
        <w:trPr>
          <w:tblCellSpacing w:w="0" w:type="dxa"/>
        </w:trPr>
        <w:tc>
          <w:tcPr>
            <w:tcW w:w="0" w:type="auto"/>
            <w:vAlign w:val="center"/>
            <w:hideMark/>
          </w:tcPr>
          <w:p w14:paraId="02279DA1" w14:textId="77777777" w:rsidR="00C95F70" w:rsidRPr="00C95F70" w:rsidRDefault="00C95F70" w:rsidP="00C95F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95F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Полное наименование </w:t>
            </w:r>
            <w:r w:rsidRPr="00C95F7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>организатора</w:t>
            </w:r>
            <w:r w:rsidRPr="00C95F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44D6E428" w14:textId="77777777" w:rsidR="00C95F70" w:rsidRPr="00C95F70" w:rsidRDefault="00C95F70" w:rsidP="00C95F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95F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>Открытое акционерное общество "БелЭнергоСнабКомплект"</w:t>
            </w:r>
            <w:r w:rsidRPr="00C95F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>Республика Беларусь, г. Минск, 220030, ул. К. Маркса, 14А/2</w:t>
            </w:r>
            <w:r w:rsidRPr="00C95F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 xml:space="preserve">100104659 </w:t>
            </w:r>
          </w:p>
        </w:tc>
      </w:tr>
      <w:tr w:rsidR="00C95F70" w:rsidRPr="00C95F70" w14:paraId="43C7EC36" w14:textId="77777777" w:rsidTr="00C95F70">
        <w:trPr>
          <w:tblCellSpacing w:w="0" w:type="dxa"/>
        </w:trPr>
        <w:tc>
          <w:tcPr>
            <w:tcW w:w="0" w:type="auto"/>
            <w:vAlign w:val="center"/>
            <w:hideMark/>
          </w:tcPr>
          <w:p w14:paraId="0D5B3251" w14:textId="77777777" w:rsidR="00C95F70" w:rsidRPr="00C95F70" w:rsidRDefault="00C95F70" w:rsidP="00C95F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95F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Фамилии, имена и отчества, номера телефонов работников </w:t>
            </w:r>
            <w:r w:rsidRPr="00C95F7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>организатора</w:t>
            </w:r>
            <w:r w:rsidRPr="00C95F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EA61030" w14:textId="77777777" w:rsidR="00C95F70" w:rsidRPr="00C95F70" w:rsidRDefault="00C95F70" w:rsidP="00C95F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95F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Белонович Александр Сергеевич </w:t>
            </w:r>
            <w:r w:rsidRPr="00C95F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 xml:space="preserve">+375172182623 </w:t>
            </w:r>
            <w:r w:rsidRPr="00C95F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 xml:space="preserve">+375173273697 </w:t>
            </w:r>
            <w:r w:rsidRPr="00C95F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 xml:space="preserve">info@besk.by </w:t>
            </w:r>
          </w:p>
        </w:tc>
      </w:tr>
      <w:tr w:rsidR="00C95F70" w:rsidRPr="00C95F70" w14:paraId="338E33B4" w14:textId="77777777" w:rsidTr="00C95F70">
        <w:trPr>
          <w:tblCellSpacing w:w="0" w:type="dxa"/>
        </w:trPr>
        <w:tc>
          <w:tcPr>
            <w:tcW w:w="0" w:type="auto"/>
            <w:vAlign w:val="center"/>
            <w:hideMark/>
          </w:tcPr>
          <w:p w14:paraId="67BDA74F" w14:textId="77777777" w:rsidR="00C95F70" w:rsidRPr="00C95F70" w:rsidRDefault="00C95F70" w:rsidP="00C95F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95F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71C87DC7" w14:textId="77777777" w:rsidR="00C95F70" w:rsidRPr="00C95F70" w:rsidRDefault="00C95F70" w:rsidP="00C95F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95F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- </w:t>
            </w:r>
          </w:p>
        </w:tc>
      </w:tr>
      <w:tr w:rsidR="00C95F70" w:rsidRPr="00C95F70" w14:paraId="0B627209" w14:textId="77777777" w:rsidTr="00C95F70">
        <w:trPr>
          <w:tblCellSpacing w:w="0" w:type="dxa"/>
        </w:trPr>
        <w:tc>
          <w:tcPr>
            <w:tcW w:w="0" w:type="auto"/>
            <w:vAlign w:val="center"/>
            <w:hideMark/>
          </w:tcPr>
          <w:p w14:paraId="71625655" w14:textId="77777777" w:rsidR="00C95F70" w:rsidRPr="00C95F70" w:rsidRDefault="00C95F70" w:rsidP="00C95F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95F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Полное наименование </w:t>
            </w:r>
            <w:r w:rsidRPr="00C95F7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>заказчика</w:t>
            </w:r>
            <w:r w:rsidRPr="00C95F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6496E1D4" w14:textId="77777777" w:rsidR="00C95F70" w:rsidRPr="00C95F70" w:rsidRDefault="00C95F70" w:rsidP="00C95F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95F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РУП "Гомельэнерго" г. Гомель, ул. Фрунзе, 9 УНП: 400069497 </w:t>
            </w:r>
            <w:r w:rsidRPr="00C95F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 xml:space="preserve">РУП "Гродноэнерго" г. Гродно, пр-т. Космонавтов, 64 УНП: 500036458 </w:t>
            </w:r>
          </w:p>
        </w:tc>
      </w:tr>
      <w:tr w:rsidR="00C95F70" w:rsidRPr="00C95F70" w14:paraId="3099DAE6" w14:textId="77777777" w:rsidTr="00C95F70">
        <w:trPr>
          <w:tblCellSpacing w:w="0" w:type="dxa"/>
        </w:trPr>
        <w:tc>
          <w:tcPr>
            <w:tcW w:w="0" w:type="auto"/>
            <w:vAlign w:val="center"/>
            <w:hideMark/>
          </w:tcPr>
          <w:p w14:paraId="5ABD8BF3" w14:textId="77777777" w:rsidR="00C95F70" w:rsidRPr="00C95F70" w:rsidRDefault="00C95F70" w:rsidP="00C95F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95F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Фамилии, имена и отчества, номера телефонов работников </w:t>
            </w:r>
            <w:r w:rsidRPr="00C95F7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>заказчика</w:t>
            </w:r>
            <w:r w:rsidRPr="00C95F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4AECA76" w14:textId="77777777" w:rsidR="00C95F70" w:rsidRPr="00C95F70" w:rsidRDefault="00C95F70" w:rsidP="00C95F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95F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>Тарских Евгения Леонидовна, тел. (0232) 79-65-89</w:t>
            </w:r>
            <w:r w:rsidRPr="00C95F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 xml:space="preserve">Насытко Ирина Николаевна, тел. (0152) 79-21-29 </w:t>
            </w:r>
          </w:p>
        </w:tc>
      </w:tr>
      <w:tr w:rsidR="00C95F70" w:rsidRPr="00C95F70" w14:paraId="62F72F0E" w14:textId="77777777" w:rsidTr="00C95F7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96F6EB7" w14:textId="77777777" w:rsidR="00C95F70" w:rsidRPr="00C95F70" w:rsidRDefault="00C95F70" w:rsidP="00C9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95F7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Основная информация по процедуре закупки </w:t>
            </w:r>
          </w:p>
        </w:tc>
      </w:tr>
      <w:tr w:rsidR="00C95F70" w:rsidRPr="00C95F70" w14:paraId="33F40550" w14:textId="77777777" w:rsidTr="00C95F70">
        <w:trPr>
          <w:tblCellSpacing w:w="0" w:type="dxa"/>
        </w:trPr>
        <w:tc>
          <w:tcPr>
            <w:tcW w:w="0" w:type="auto"/>
            <w:vAlign w:val="center"/>
            <w:hideMark/>
          </w:tcPr>
          <w:p w14:paraId="3FD51E5A" w14:textId="77777777" w:rsidR="00C95F70" w:rsidRPr="00C95F70" w:rsidRDefault="00C95F70" w:rsidP="00C95F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95F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6DFA3C9B" w14:textId="77777777" w:rsidR="00C95F70" w:rsidRPr="00C95F70" w:rsidRDefault="00C95F70" w:rsidP="00C95F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95F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29.09.2023 </w:t>
            </w:r>
          </w:p>
        </w:tc>
      </w:tr>
      <w:tr w:rsidR="00C95F70" w:rsidRPr="00C95F70" w14:paraId="3A821ACE" w14:textId="77777777" w:rsidTr="00C95F70">
        <w:trPr>
          <w:tblCellSpacing w:w="0" w:type="dxa"/>
        </w:trPr>
        <w:tc>
          <w:tcPr>
            <w:tcW w:w="0" w:type="auto"/>
            <w:vAlign w:val="center"/>
            <w:hideMark/>
          </w:tcPr>
          <w:p w14:paraId="337CA368" w14:textId="77777777" w:rsidR="00C95F70" w:rsidRPr="00C95F70" w:rsidRDefault="00C95F70" w:rsidP="00C95F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95F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4F95A259" w14:textId="77777777" w:rsidR="00C95F70" w:rsidRPr="00C95F70" w:rsidRDefault="00C95F70" w:rsidP="00C95F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95F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12.10.2023 11:00 </w:t>
            </w:r>
          </w:p>
        </w:tc>
      </w:tr>
      <w:tr w:rsidR="00C95F70" w:rsidRPr="00C95F70" w14:paraId="611B5B79" w14:textId="77777777" w:rsidTr="00C95F70">
        <w:trPr>
          <w:tblCellSpacing w:w="0" w:type="dxa"/>
        </w:trPr>
        <w:tc>
          <w:tcPr>
            <w:tcW w:w="0" w:type="auto"/>
            <w:vAlign w:val="center"/>
            <w:hideMark/>
          </w:tcPr>
          <w:p w14:paraId="2C4B2EF3" w14:textId="77777777" w:rsidR="00C95F70" w:rsidRPr="00C95F70" w:rsidRDefault="00C95F70" w:rsidP="00C95F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95F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5B54D926" w14:textId="77777777" w:rsidR="00C95F70" w:rsidRPr="00C95F70" w:rsidRDefault="00C95F70" w:rsidP="00C95F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95F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323 324.90 BYN </w:t>
            </w:r>
          </w:p>
        </w:tc>
      </w:tr>
      <w:tr w:rsidR="00C95F70" w:rsidRPr="00C95F70" w14:paraId="1FA468D6" w14:textId="77777777" w:rsidTr="00C95F70">
        <w:trPr>
          <w:tblCellSpacing w:w="0" w:type="dxa"/>
        </w:trPr>
        <w:tc>
          <w:tcPr>
            <w:tcW w:w="0" w:type="auto"/>
            <w:vAlign w:val="center"/>
            <w:hideMark/>
          </w:tcPr>
          <w:p w14:paraId="71911489" w14:textId="77777777" w:rsidR="00C95F70" w:rsidRPr="00C95F70" w:rsidRDefault="00C95F70" w:rsidP="00C95F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95F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65CDB4F8" w14:textId="77777777" w:rsidR="00C95F70" w:rsidRPr="00C95F70" w:rsidRDefault="00C95F70" w:rsidP="00C95F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95F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Условия допуска товаров иностранного происхождения и поставщиков, предлагающих такие товары. </w:t>
            </w:r>
            <w:r w:rsidRPr="00C95F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 xml:space="preserve">- товары иностранного происхождения (за исключением происходящих из государств, товарам из которых предоставлен национальный режим в соответствии с международными договорами Республики Беларусь) и поставщики, предлагающие такие товары, допускаются к участию в закупке в случае, если подано менее двух предложений, содержащих информацию о поставке товара, происходящего из Республики Беларусь либо государств, товарам из которых предоставлен национальный режим в соответствии с международными договорами Республики Беларусь. </w:t>
            </w:r>
          </w:p>
        </w:tc>
      </w:tr>
      <w:tr w:rsidR="00C95F70" w:rsidRPr="00C95F70" w14:paraId="6B26BDB3" w14:textId="77777777" w:rsidTr="00C95F70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568BF3" w14:textId="77777777" w:rsidR="00C95F70" w:rsidRPr="00C95F70" w:rsidRDefault="00C95F70" w:rsidP="00C95F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95F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70439136" w14:textId="77777777" w:rsidR="00C95F70" w:rsidRPr="00C95F70" w:rsidRDefault="00C95F70" w:rsidP="00C95F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</w:p>
        </w:tc>
      </w:tr>
      <w:tr w:rsidR="00C95F70" w:rsidRPr="00C95F70" w14:paraId="65D5F378" w14:textId="77777777" w:rsidTr="00C95F70">
        <w:trPr>
          <w:tblCellSpacing w:w="0" w:type="dxa"/>
        </w:trPr>
        <w:tc>
          <w:tcPr>
            <w:tcW w:w="0" w:type="auto"/>
            <w:vAlign w:val="center"/>
            <w:hideMark/>
          </w:tcPr>
          <w:p w14:paraId="484875C9" w14:textId="77777777" w:rsidR="00C95F70" w:rsidRPr="00C95F70" w:rsidRDefault="00C95F70" w:rsidP="00C95F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95F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1EDB804E" w14:textId="77777777" w:rsidR="00C95F70" w:rsidRPr="00C95F70" w:rsidRDefault="00C95F70" w:rsidP="00C95F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95F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>1. Предложения с формой оплаты путем проведения предварительной оплаты отклоняются.</w:t>
            </w:r>
            <w:r w:rsidRPr="00C95F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</w:r>
            <w:r w:rsidRPr="00C95F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lastRenderedPageBreak/>
              <w:t xml:space="preserve">2. Заказчик (организатор) вправе отменить упрощённую процедуру закупки на любом этапе его проведения. </w:t>
            </w:r>
          </w:p>
        </w:tc>
      </w:tr>
      <w:tr w:rsidR="00C95F70" w:rsidRPr="00C95F70" w14:paraId="2312A90B" w14:textId="77777777" w:rsidTr="00C95F70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EA3934" w14:textId="77777777" w:rsidR="00C95F70" w:rsidRPr="00C95F70" w:rsidRDefault="00C95F70" w:rsidP="00C95F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95F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lastRenderedPageBreak/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43A16E56" w14:textId="77777777" w:rsidR="00C95F70" w:rsidRPr="00C95F70" w:rsidRDefault="00C95F70" w:rsidP="00C95F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95F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Предложение, поступившее после конечного срока подачи предложений, подлежит возврату без рассмотрения. </w:t>
            </w:r>
          </w:p>
        </w:tc>
      </w:tr>
      <w:tr w:rsidR="00C95F70" w:rsidRPr="00C95F70" w14:paraId="7DD027D6" w14:textId="77777777" w:rsidTr="00C95F70">
        <w:trPr>
          <w:tblCellSpacing w:w="0" w:type="dxa"/>
        </w:trPr>
        <w:tc>
          <w:tcPr>
            <w:tcW w:w="0" w:type="auto"/>
            <w:vAlign w:val="center"/>
            <w:hideMark/>
          </w:tcPr>
          <w:p w14:paraId="1DEBCFA2" w14:textId="77777777" w:rsidR="00C95F70" w:rsidRPr="00C95F70" w:rsidRDefault="00C95F70" w:rsidP="00C95F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95F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7A893C03" w14:textId="77777777" w:rsidR="00C95F70" w:rsidRPr="00C95F70" w:rsidRDefault="00C95F70" w:rsidP="00C95F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95F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220030, г.Минск, ул.К.Маркса, д. 14А/2 </w:t>
            </w:r>
            <w:r w:rsidRPr="00C95F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>Конечный срок подачи: 12.10.23 11.00</w:t>
            </w:r>
            <w:r w:rsidRPr="00C95F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 xml:space="preserve">В соответствии с порядком, изложенным в документах по упрощенной процедуре закупки </w:t>
            </w:r>
          </w:p>
        </w:tc>
      </w:tr>
      <w:tr w:rsidR="00C95F70" w:rsidRPr="00C95F70" w14:paraId="38F3E5CD" w14:textId="77777777" w:rsidTr="00C95F7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5953A8C" w14:textId="77777777" w:rsidR="00C95F70" w:rsidRPr="00C95F70" w:rsidRDefault="00C95F70" w:rsidP="00C9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95F7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Лоты </w:t>
            </w:r>
          </w:p>
        </w:tc>
      </w:tr>
      <w:tr w:rsidR="00C95F70" w:rsidRPr="00C95F70" w14:paraId="0165FC91" w14:textId="77777777" w:rsidTr="00C95F70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7FC3B43F" w14:textId="77777777" w:rsidR="00C95F70" w:rsidRPr="00C95F70" w:rsidRDefault="00C95F70" w:rsidP="00C95F70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C95F70"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8"/>
              <w:gridCol w:w="2302"/>
              <w:gridCol w:w="2761"/>
              <w:gridCol w:w="3560"/>
              <w:gridCol w:w="164"/>
            </w:tblGrid>
            <w:tr w:rsidR="00C95F70" w:rsidRPr="00C95F70" w14:paraId="24684E14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11E6DFBB" w14:textId="77777777" w:rsidR="00C95F70" w:rsidRPr="00C95F70" w:rsidRDefault="00C95F70" w:rsidP="00C95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6121D2BC" w14:textId="77777777" w:rsidR="00C95F70" w:rsidRPr="00C95F70" w:rsidRDefault="00C95F70" w:rsidP="00C95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699E7346" w14:textId="77777777" w:rsidR="00C95F70" w:rsidRPr="00C95F70" w:rsidRDefault="00C95F70" w:rsidP="00C95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Количество,</w:t>
                  </w:r>
                  <w:r w:rsidRPr="00C95F7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br/>
                    <w:t xml:space="preserve">Cтоимость </w:t>
                  </w:r>
                </w:p>
              </w:tc>
              <w:tc>
                <w:tcPr>
                  <w:tcW w:w="61" w:type="dxa"/>
                  <w:vAlign w:val="center"/>
                  <w:hideMark/>
                </w:tcPr>
                <w:p w14:paraId="7EB943BB" w14:textId="77777777" w:rsidR="00C95F70" w:rsidRPr="00C95F70" w:rsidRDefault="00C95F70" w:rsidP="00C95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Статус</w:t>
                  </w:r>
                </w:p>
              </w:tc>
            </w:tr>
            <w:tr w:rsidR="00C95F70" w:rsidRPr="00C95F70" w14:paraId="1C2108F4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0881388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622013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Части запасные на разъединитель РНДЗ-110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75404F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45 компл.,</w:t>
                  </w:r>
                  <w:r w:rsidRPr="00C95F7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br/>
                    <w:t xml:space="preserve">80 403.75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30F483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Подача предложений </w:t>
                  </w:r>
                </w:p>
              </w:tc>
            </w:tr>
            <w:tr w:rsidR="00C95F70" w:rsidRPr="00C95F70" w14:paraId="2E086DF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A61376E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E98590B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9CCBEA" w14:textId="77777777" w:rsidR="00C95F70" w:rsidRPr="00C95F70" w:rsidRDefault="00C95F70" w:rsidP="00C95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B47D6CE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c 30.10.2023 по 29.12.2023 </w:t>
                  </w:r>
                </w:p>
              </w:tc>
            </w:tr>
            <w:tr w:rsidR="00C95F70" w:rsidRPr="00C95F70" w14:paraId="7A988E0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4702B86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E427864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115D75" w14:textId="77777777" w:rsidR="00C95F70" w:rsidRPr="00C95F70" w:rsidRDefault="00C95F70" w:rsidP="00C95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03B3623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Гомельская область склад филиала "Мозырские электрические сети" РУП "Гомельэнерго", Гомельская область, Мозырский район, н.п. Наровчизна, ул. Березовая, 22А</w:t>
                  </w:r>
                </w:p>
              </w:tc>
            </w:tr>
            <w:tr w:rsidR="00C95F70" w:rsidRPr="00C95F70" w14:paraId="21BE513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98D1D39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5A6FFFA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B705B8" w14:textId="77777777" w:rsidR="00C95F70" w:rsidRPr="00C95F70" w:rsidRDefault="00C95F70" w:rsidP="00C95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2632CE6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Собственные средства </w:t>
                  </w:r>
                </w:p>
              </w:tc>
            </w:tr>
            <w:tr w:rsidR="00C95F70" w:rsidRPr="00C95F70" w14:paraId="076532B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D3E86C5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2C4FA9A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CEA0EA" w14:textId="77777777" w:rsidR="00C95F70" w:rsidRPr="00C95F70" w:rsidRDefault="00C95F70" w:rsidP="00C95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70008F9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Не требуется</w:t>
                  </w:r>
                </w:p>
              </w:tc>
            </w:tr>
            <w:tr w:rsidR="00C95F70" w:rsidRPr="00C95F70" w14:paraId="1FFCDFD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0586748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A7F2133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299EE2" w14:textId="77777777" w:rsidR="00C95F70" w:rsidRPr="00C95F70" w:rsidRDefault="00C95F70" w:rsidP="00C95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9C11986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27.12.10.300 </w:t>
                  </w:r>
                </w:p>
              </w:tc>
            </w:tr>
            <w:tr w:rsidR="00C95F70" w:rsidRPr="00C95F70" w14:paraId="53E826B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324948C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639D57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1. Выключатель вакуумный 10кВ - 1 к.т.</w:t>
                  </w:r>
                  <w:r w:rsidRPr="00C95F7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br/>
                    <w:t xml:space="preserve">2. Выключатель вакуумный 10кВ - 1 к.т.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9814AF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2 компл.,</w:t>
                  </w:r>
                  <w:r w:rsidRPr="00C95F7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br/>
                    <w:t xml:space="preserve">32 815.26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5E3DA3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6F7BAB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</w:tr>
            <w:tr w:rsidR="00C95F70" w:rsidRPr="00C95F70" w14:paraId="5A96B18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C21FAEC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EA3EB4E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86D252" w14:textId="77777777" w:rsidR="00C95F70" w:rsidRPr="00C95F70" w:rsidRDefault="00C95F70" w:rsidP="00C95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C3F7C76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c 30.10.2023 по 29.12.2023 </w:t>
                  </w:r>
                </w:p>
              </w:tc>
            </w:tr>
            <w:tr w:rsidR="00C95F70" w:rsidRPr="00C95F70" w14:paraId="39CC0B6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22663A2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5C92FE4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3F2933" w14:textId="77777777" w:rsidR="00C95F70" w:rsidRPr="00C95F70" w:rsidRDefault="00C95F70" w:rsidP="00C95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C1C6E9C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Гомельская область склад филиала "Гомельские тепловые сети" РУП "Гомельэнерго" г. Гомель, Индустриальный проезд, 4</w:t>
                  </w:r>
                </w:p>
              </w:tc>
            </w:tr>
            <w:tr w:rsidR="00C95F70" w:rsidRPr="00C95F70" w14:paraId="1156937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3DF0347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D8D9AD9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7A71CA" w14:textId="77777777" w:rsidR="00C95F70" w:rsidRPr="00C95F70" w:rsidRDefault="00C95F70" w:rsidP="00C95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06C2F12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Собственные средства </w:t>
                  </w:r>
                </w:p>
              </w:tc>
            </w:tr>
            <w:tr w:rsidR="00C95F70" w:rsidRPr="00C95F70" w14:paraId="05032FA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1641279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725886B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EF5041" w14:textId="77777777" w:rsidR="00C95F70" w:rsidRPr="00C95F70" w:rsidRDefault="00C95F70" w:rsidP="00C95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8E6B038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Не требуется</w:t>
                  </w:r>
                </w:p>
              </w:tc>
            </w:tr>
            <w:tr w:rsidR="00C95F70" w:rsidRPr="00C95F70" w14:paraId="522774B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6491028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BFDC898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051E92" w14:textId="77777777" w:rsidR="00C95F70" w:rsidRPr="00C95F70" w:rsidRDefault="00C95F70" w:rsidP="00C95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972BF73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27.12.10.200 </w:t>
                  </w:r>
                </w:p>
              </w:tc>
            </w:tr>
            <w:tr w:rsidR="00C95F70" w:rsidRPr="00C95F70" w14:paraId="5590079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EB59DCB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73649E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1. Выключатель вакуумный 6кВ - 1 к.т.</w:t>
                  </w:r>
                  <w:r w:rsidRPr="00C95F7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br/>
                    <w:t xml:space="preserve">2. Выключатель вакуумный 6кВ - 1 к.т.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E7BC24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2 компл.,</w:t>
                  </w:r>
                  <w:r w:rsidRPr="00C95F7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br/>
                    <w:t xml:space="preserve">36 279.60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299A80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191038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</w:tr>
            <w:tr w:rsidR="00C95F70" w:rsidRPr="00C95F70" w14:paraId="0DEE9AC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17FFE21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644FC65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93A8AD" w14:textId="77777777" w:rsidR="00C95F70" w:rsidRPr="00C95F70" w:rsidRDefault="00C95F70" w:rsidP="00C95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EBAC398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c 30.10.2023 по 29.12.2023 </w:t>
                  </w:r>
                </w:p>
              </w:tc>
            </w:tr>
            <w:tr w:rsidR="00C95F70" w:rsidRPr="00C95F70" w14:paraId="4AB2CF5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5B38D65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44426C6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902D8E" w14:textId="77777777" w:rsidR="00C95F70" w:rsidRPr="00C95F70" w:rsidRDefault="00C95F70" w:rsidP="00C95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7308031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Гомельская область склад филиала "Гомельские тепловые сети" РУП "Гомельэнерго" г. Гомель, Индустриальный проезд, 4</w:t>
                  </w:r>
                </w:p>
              </w:tc>
            </w:tr>
            <w:tr w:rsidR="00C95F70" w:rsidRPr="00C95F70" w14:paraId="1EE658C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8C7FF09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B8FE758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AAE41A" w14:textId="77777777" w:rsidR="00C95F70" w:rsidRPr="00C95F70" w:rsidRDefault="00C95F70" w:rsidP="00C95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8FD77B6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Собственные средства </w:t>
                  </w:r>
                </w:p>
              </w:tc>
            </w:tr>
            <w:tr w:rsidR="00C95F70" w:rsidRPr="00C95F70" w14:paraId="775A81A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5E8DE6E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1A9D968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065480" w14:textId="77777777" w:rsidR="00C95F70" w:rsidRPr="00C95F70" w:rsidRDefault="00C95F70" w:rsidP="00C95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9E4BE05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Не требуется</w:t>
                  </w:r>
                </w:p>
              </w:tc>
            </w:tr>
            <w:tr w:rsidR="00C95F70" w:rsidRPr="00C95F70" w14:paraId="7C81395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62DF56E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C2D7BAB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EE0884" w14:textId="77777777" w:rsidR="00C95F70" w:rsidRPr="00C95F70" w:rsidRDefault="00C95F70" w:rsidP="00C95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1C98F0A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27.12.10.200 </w:t>
                  </w:r>
                </w:p>
              </w:tc>
            </w:tr>
            <w:tr w:rsidR="00C95F70" w:rsidRPr="00C95F70" w14:paraId="7668400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482909C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F272D6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ОПН-П-0,4/0,45/10/400 УХЛ1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2C3E21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21 шт.,</w:t>
                  </w:r>
                  <w:r w:rsidRPr="00C95F7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br/>
                    <w:t xml:space="preserve">766.92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584F48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E64816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</w:tr>
            <w:tr w:rsidR="00C95F70" w:rsidRPr="00C95F70" w14:paraId="0DF2F8D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86DCDD9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77ECE61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C04331" w14:textId="77777777" w:rsidR="00C95F70" w:rsidRPr="00C95F70" w:rsidRDefault="00C95F70" w:rsidP="00C95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8DE947A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c 30.10.2023 по 15.11.2023 </w:t>
                  </w:r>
                </w:p>
              </w:tc>
            </w:tr>
            <w:tr w:rsidR="00C95F70" w:rsidRPr="00C95F70" w14:paraId="6C9638A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D40445D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58B86D7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C0C4E4" w14:textId="77777777" w:rsidR="00C95F70" w:rsidRPr="00C95F70" w:rsidRDefault="00C95F70" w:rsidP="00C95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24E300C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Гомельская область склад №1 филиала Гомельэнергоспецремонт" РУП "Гомельэнерго", по адресу: Республика Беларусь, г. Гомель, ул. Фрунзе, 9</w:t>
                  </w:r>
                </w:p>
              </w:tc>
            </w:tr>
            <w:tr w:rsidR="00C95F70" w:rsidRPr="00C95F70" w14:paraId="449ECF9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A08B8B5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BA2E7C6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A25F9C" w14:textId="77777777" w:rsidR="00C95F70" w:rsidRPr="00C95F70" w:rsidRDefault="00C95F70" w:rsidP="00C95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73AC4DB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Собственные средства </w:t>
                  </w:r>
                </w:p>
              </w:tc>
            </w:tr>
            <w:tr w:rsidR="00C95F70" w:rsidRPr="00C95F70" w14:paraId="218A892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B8E9904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890FB08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FB2DCE" w14:textId="77777777" w:rsidR="00C95F70" w:rsidRPr="00C95F70" w:rsidRDefault="00C95F70" w:rsidP="00C95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B19381D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Не требуется</w:t>
                  </w:r>
                </w:p>
              </w:tc>
            </w:tr>
            <w:tr w:rsidR="00C95F70" w:rsidRPr="00C95F70" w14:paraId="0F18616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ABD589D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CFD7400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57EC3C" w14:textId="77777777" w:rsidR="00C95F70" w:rsidRPr="00C95F70" w:rsidRDefault="00C95F70" w:rsidP="00C95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20E712B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27.12.23.700 </w:t>
                  </w:r>
                </w:p>
              </w:tc>
            </w:tr>
            <w:tr w:rsidR="00C95F70" w:rsidRPr="00C95F70" w14:paraId="2106DE2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55C8926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065883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1. ОПН-П-10/12/10/400 УХЛ1 - 56 шт.</w:t>
                  </w:r>
                  <w:r w:rsidRPr="00C95F7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br/>
                    <w:t xml:space="preserve">2. ОПН-П-10/12/10/550 УХЛ1 - 28 шт.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7E6E09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84 шт.,</w:t>
                  </w:r>
                  <w:r w:rsidRPr="00C95F7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br/>
                    <w:t xml:space="preserve">11 384.24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501DF2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999C1C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</w:tr>
            <w:tr w:rsidR="00C95F70" w:rsidRPr="00C95F70" w14:paraId="28138B2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F853AF0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532C893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45A2DF" w14:textId="77777777" w:rsidR="00C95F70" w:rsidRPr="00C95F70" w:rsidRDefault="00C95F70" w:rsidP="00C95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285F4F7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c 30.10.2023 по 15.11.2023 </w:t>
                  </w:r>
                </w:p>
              </w:tc>
            </w:tr>
            <w:tr w:rsidR="00C95F70" w:rsidRPr="00C95F70" w14:paraId="20EF953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0CE7F29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CF10483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46ED68" w14:textId="77777777" w:rsidR="00C95F70" w:rsidRPr="00C95F70" w:rsidRDefault="00C95F70" w:rsidP="00C95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D0E8420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Гомельская область склад №1 филиала Гомельэнергоспецремонт" РУП "Гомельэнерго", по адресу: Республика Беларусь, г. Гомель, ул. Фрунзе, 9</w:t>
                  </w:r>
                </w:p>
              </w:tc>
            </w:tr>
            <w:tr w:rsidR="00C95F70" w:rsidRPr="00C95F70" w14:paraId="36FD86A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23B6347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B5C528A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D7575D" w14:textId="77777777" w:rsidR="00C95F70" w:rsidRPr="00C95F70" w:rsidRDefault="00C95F70" w:rsidP="00C95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33F85D2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Собственные средства </w:t>
                  </w:r>
                </w:p>
              </w:tc>
            </w:tr>
            <w:tr w:rsidR="00C95F70" w:rsidRPr="00C95F70" w14:paraId="4821F43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723ABCF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E82E755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F19E7E" w14:textId="77777777" w:rsidR="00C95F70" w:rsidRPr="00C95F70" w:rsidRDefault="00C95F70" w:rsidP="00C95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65A0FEF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Не требуется</w:t>
                  </w:r>
                </w:p>
              </w:tc>
            </w:tr>
            <w:tr w:rsidR="00C95F70" w:rsidRPr="00C95F70" w14:paraId="215FBC2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9A33BF2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63F9BD0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495FCB" w14:textId="77777777" w:rsidR="00C95F70" w:rsidRPr="00C95F70" w:rsidRDefault="00C95F70" w:rsidP="00C95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6ECB16E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27.12.10.400 </w:t>
                  </w:r>
                </w:p>
              </w:tc>
            </w:tr>
            <w:tr w:rsidR="00C95F70" w:rsidRPr="00C95F70" w14:paraId="17A382A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0C0F86E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0787E0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РВО-10/12,7/У1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F47636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158 шт.,</w:t>
                  </w:r>
                  <w:r w:rsidRPr="00C95F7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br/>
                    <w:t xml:space="preserve">23 401.38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67EDA8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14F90F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</w:tr>
            <w:tr w:rsidR="00C95F70" w:rsidRPr="00C95F70" w14:paraId="633638A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6D8F299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BDFC9EB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5243C4" w14:textId="77777777" w:rsidR="00C95F70" w:rsidRPr="00C95F70" w:rsidRDefault="00C95F70" w:rsidP="00C95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5FE98BD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c 30.10.2023 по 15.11.2023 </w:t>
                  </w:r>
                </w:p>
              </w:tc>
            </w:tr>
            <w:tr w:rsidR="00C95F70" w:rsidRPr="00C95F70" w14:paraId="05D61B3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228BFD4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053FB56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DDEB7C" w14:textId="77777777" w:rsidR="00C95F70" w:rsidRPr="00C95F70" w:rsidRDefault="00C95F70" w:rsidP="00C95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C9FB456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Гомельская область склад №1 филиала Гомельэнергоспецремонт" РУП "Гомельэнерго", по адресу: Республика Беларусь, г. Гомель, ул. Фрунзе, 9</w:t>
                  </w:r>
                </w:p>
              </w:tc>
            </w:tr>
            <w:tr w:rsidR="00C95F70" w:rsidRPr="00C95F70" w14:paraId="4A76F6F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1DFBE64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F97C3E3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42D932" w14:textId="77777777" w:rsidR="00C95F70" w:rsidRPr="00C95F70" w:rsidRDefault="00C95F70" w:rsidP="00C95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B933C24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Собственные средства </w:t>
                  </w:r>
                </w:p>
              </w:tc>
            </w:tr>
            <w:tr w:rsidR="00C95F70" w:rsidRPr="00C95F70" w14:paraId="160E1F7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0EE0D71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7869778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6DB441" w14:textId="77777777" w:rsidR="00C95F70" w:rsidRPr="00C95F70" w:rsidRDefault="00C95F70" w:rsidP="00C95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8A8FD66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Не требуется</w:t>
                  </w:r>
                </w:p>
              </w:tc>
            </w:tr>
            <w:tr w:rsidR="00C95F70" w:rsidRPr="00C95F70" w14:paraId="24015A9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6D9601C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C48EA23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4B23FF" w14:textId="77777777" w:rsidR="00C95F70" w:rsidRPr="00C95F70" w:rsidRDefault="00C95F70" w:rsidP="00C95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1B0BAF6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27.12.10.400 </w:t>
                  </w:r>
                </w:p>
              </w:tc>
            </w:tr>
            <w:tr w:rsidR="00C95F70" w:rsidRPr="00C95F70" w14:paraId="532BA52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2FD29FF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40FEFE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РВФЗ.1-10/630 УХЛ2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832A91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1 шт.,</w:t>
                  </w:r>
                  <w:r w:rsidRPr="00C95F7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br/>
                    <w:t xml:space="preserve">1 218.43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04E3C7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A320BB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</w:tr>
            <w:tr w:rsidR="00C95F70" w:rsidRPr="00C95F70" w14:paraId="19A0C05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C6C0038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6513484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58936E" w14:textId="77777777" w:rsidR="00C95F70" w:rsidRPr="00C95F70" w:rsidRDefault="00C95F70" w:rsidP="00C95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51CB6E1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c 30.10.2023 по 15.11.2023 </w:t>
                  </w:r>
                </w:p>
              </w:tc>
            </w:tr>
            <w:tr w:rsidR="00C95F70" w:rsidRPr="00C95F70" w14:paraId="5C21BC1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7007578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7A75395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3E76E9" w14:textId="77777777" w:rsidR="00C95F70" w:rsidRPr="00C95F70" w:rsidRDefault="00C95F70" w:rsidP="00C95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C64A52F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Гомельская область склад №1 филиала Гомельэнергоспецремонт" РУП "Гомельэнерго", по адресу: Республика Беларусь, г. Гомель, ул. Фрунзе, 9</w:t>
                  </w:r>
                </w:p>
              </w:tc>
            </w:tr>
            <w:tr w:rsidR="00C95F70" w:rsidRPr="00C95F70" w14:paraId="3F02ABE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538904D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6048F53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FB2337" w14:textId="77777777" w:rsidR="00C95F70" w:rsidRPr="00C95F70" w:rsidRDefault="00C95F70" w:rsidP="00C95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882DA6F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Собственные средства </w:t>
                  </w:r>
                </w:p>
              </w:tc>
            </w:tr>
            <w:tr w:rsidR="00C95F70" w:rsidRPr="00C95F70" w14:paraId="394E32B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48A16CF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099E522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F80C56" w14:textId="77777777" w:rsidR="00C95F70" w:rsidRPr="00C95F70" w:rsidRDefault="00C95F70" w:rsidP="00C95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8FE27EB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Не требуется</w:t>
                  </w:r>
                </w:p>
              </w:tc>
            </w:tr>
            <w:tr w:rsidR="00C95F70" w:rsidRPr="00C95F70" w14:paraId="16FA29E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7FBA5B8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C112928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64CEE8" w14:textId="77777777" w:rsidR="00C95F70" w:rsidRPr="00C95F70" w:rsidRDefault="00C95F70" w:rsidP="00C95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B6258EC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27.12.10.300 </w:t>
                  </w:r>
                </w:p>
              </w:tc>
            </w:tr>
            <w:tr w:rsidR="00C95F70" w:rsidRPr="00C95F70" w14:paraId="021F11D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62575E8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28FE9A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1. РЛНД.1-10 II/400 УХЛ1 с приводом ПРНЗ 1 10 УХЛ1</w:t>
                  </w:r>
                  <w:r w:rsidRPr="00C95F7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br/>
                    <w:t xml:space="preserve">2. РЛНД.2-10 II/400 УХЛ1 с приводом ПРНЗ 2 10 УХЛ1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BC320F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31 шт.,</w:t>
                  </w:r>
                  <w:r w:rsidRPr="00C95F7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br/>
                    <w:t xml:space="preserve">39 284.64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D95AAB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781735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</w:tr>
            <w:tr w:rsidR="00C95F70" w:rsidRPr="00C95F70" w14:paraId="131244E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CFD1B4E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50D7F3E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D73A53" w14:textId="77777777" w:rsidR="00C95F70" w:rsidRPr="00C95F70" w:rsidRDefault="00C95F70" w:rsidP="00C95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8E562F5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c 30.10.2023 по 15.11.2023 </w:t>
                  </w:r>
                </w:p>
              </w:tc>
            </w:tr>
            <w:tr w:rsidR="00C95F70" w:rsidRPr="00C95F70" w14:paraId="451809C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EEAC536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F9C7A4A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0C4246" w14:textId="77777777" w:rsidR="00C95F70" w:rsidRPr="00C95F70" w:rsidRDefault="00C95F70" w:rsidP="00C95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E5745A8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Гомельская область склад №1 филиала Гомельэнергоспецремонт" РУП "Гомельэнерго", по адресу: Республика Беларусь, г. Гомель, ул. Фрунзе, 9</w:t>
                  </w:r>
                </w:p>
              </w:tc>
            </w:tr>
            <w:tr w:rsidR="00C95F70" w:rsidRPr="00C95F70" w14:paraId="33AAB00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63C2FFF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E0A2A86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0E04D6" w14:textId="77777777" w:rsidR="00C95F70" w:rsidRPr="00C95F70" w:rsidRDefault="00C95F70" w:rsidP="00C95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FDC5B63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Собственные средства </w:t>
                  </w:r>
                </w:p>
              </w:tc>
            </w:tr>
            <w:tr w:rsidR="00C95F70" w:rsidRPr="00C95F70" w14:paraId="5DE3450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6306FFC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B44F627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A42DAE" w14:textId="77777777" w:rsidR="00C95F70" w:rsidRPr="00C95F70" w:rsidRDefault="00C95F70" w:rsidP="00C95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8793B42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Не требуется</w:t>
                  </w:r>
                </w:p>
              </w:tc>
            </w:tr>
            <w:tr w:rsidR="00C95F70" w:rsidRPr="00C95F70" w14:paraId="677BBBA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2DB95F9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D156465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B9691B" w14:textId="77777777" w:rsidR="00C95F70" w:rsidRPr="00C95F70" w:rsidRDefault="00C95F70" w:rsidP="00C95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C0218BC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27.12.10.300 </w:t>
                  </w:r>
                </w:p>
              </w:tc>
            </w:tr>
            <w:tr w:rsidR="00C95F70" w:rsidRPr="00C95F70" w14:paraId="1FED044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0DB3AA8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6606F6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РЛНД.2-10 II/630 У1 с приводом ПРНЗ 2 10 УХЛ1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25F397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8 шт.,</w:t>
                  </w:r>
                  <w:r w:rsidRPr="00C95F7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br/>
                    <w:t xml:space="preserve">11 325.68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FEDB19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280FA5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</w:tr>
            <w:tr w:rsidR="00C95F70" w:rsidRPr="00C95F70" w14:paraId="0B877C4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2CB1C98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514E184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1C46D1" w14:textId="77777777" w:rsidR="00C95F70" w:rsidRPr="00C95F70" w:rsidRDefault="00C95F70" w:rsidP="00C95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0D58CCE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c 30.10.2023 по 15.11.2023 </w:t>
                  </w:r>
                </w:p>
              </w:tc>
            </w:tr>
            <w:tr w:rsidR="00C95F70" w:rsidRPr="00C95F70" w14:paraId="636C71B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7B66CAD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C742959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6328E0" w14:textId="77777777" w:rsidR="00C95F70" w:rsidRPr="00C95F70" w:rsidRDefault="00C95F70" w:rsidP="00C95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A2408A5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Гомельская область склад №1 филиала Гомельэнергоспецремонт" РУП "Гомельэнерго", по адресу: Республика Беларусь, г. Гомель, ул. Фрунзе, 9</w:t>
                  </w:r>
                </w:p>
              </w:tc>
            </w:tr>
            <w:tr w:rsidR="00C95F70" w:rsidRPr="00C95F70" w14:paraId="181A67B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2544AA8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6C0F78F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E5EB56" w14:textId="77777777" w:rsidR="00C95F70" w:rsidRPr="00C95F70" w:rsidRDefault="00C95F70" w:rsidP="00C95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6821989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Собственные средства </w:t>
                  </w:r>
                </w:p>
              </w:tc>
            </w:tr>
            <w:tr w:rsidR="00C95F70" w:rsidRPr="00C95F70" w14:paraId="0F80510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8090A14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DD4891E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9D144B" w14:textId="77777777" w:rsidR="00C95F70" w:rsidRPr="00C95F70" w:rsidRDefault="00C95F70" w:rsidP="00C95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E207DA1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Не требуется</w:t>
                  </w:r>
                </w:p>
              </w:tc>
            </w:tr>
            <w:tr w:rsidR="00C95F70" w:rsidRPr="00C95F70" w14:paraId="55C9D49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8B1FEBE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F86A081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C85AC5" w14:textId="77777777" w:rsidR="00C95F70" w:rsidRPr="00C95F70" w:rsidRDefault="00C95F70" w:rsidP="00C95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34EEC3E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27.12.10.300 </w:t>
                  </w:r>
                </w:p>
              </w:tc>
            </w:tr>
            <w:tr w:rsidR="00C95F70" w:rsidRPr="00C95F70" w14:paraId="437268D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AEDD5C3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2E6E0F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Ограничитель перенапряжений ОПН-П-0,4 УХЛ1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411594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407 шт.,</w:t>
                  </w:r>
                  <w:r w:rsidRPr="00C95F7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br/>
                    <w:t xml:space="preserve">12 210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E5D0B1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83EEF1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</w:tr>
            <w:tr w:rsidR="00C95F70" w:rsidRPr="00C95F70" w14:paraId="543AB94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72C0EE4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0440910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1C6230" w14:textId="77777777" w:rsidR="00C95F70" w:rsidRPr="00C95F70" w:rsidRDefault="00C95F70" w:rsidP="00C95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4EF87D4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c 30.10.2023 по 11.12.2023 </w:t>
                  </w:r>
                </w:p>
              </w:tc>
            </w:tr>
            <w:tr w:rsidR="00C95F70" w:rsidRPr="00C95F70" w14:paraId="2AD2495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BE32D96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558CE4E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EF2EB9" w14:textId="77777777" w:rsidR="00C95F70" w:rsidRPr="00C95F70" w:rsidRDefault="00C95F70" w:rsidP="00C95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4E04561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Гродненская область склад филиала "Гродненские электрические сети" РУП "Гродноэнерго", г. Гродно, Скидельское шоссе, 18)</w:t>
                  </w:r>
                </w:p>
              </w:tc>
            </w:tr>
            <w:tr w:rsidR="00C95F70" w:rsidRPr="00C95F70" w14:paraId="555722D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0557EA7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AE8AEE6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8A8C6A" w14:textId="77777777" w:rsidR="00C95F70" w:rsidRPr="00C95F70" w:rsidRDefault="00C95F70" w:rsidP="00C95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D3996B2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Собственные средства </w:t>
                  </w:r>
                </w:p>
              </w:tc>
            </w:tr>
            <w:tr w:rsidR="00C95F70" w:rsidRPr="00C95F70" w14:paraId="20B2957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AE0C629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C1ED8E0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72FC3D" w14:textId="77777777" w:rsidR="00C95F70" w:rsidRPr="00C95F70" w:rsidRDefault="00C95F70" w:rsidP="00C95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4439B89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Не требуется</w:t>
                  </w:r>
                </w:p>
              </w:tc>
            </w:tr>
            <w:tr w:rsidR="00C95F70" w:rsidRPr="00C95F70" w14:paraId="102FD33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E1D9128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F56A6F0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4F2552" w14:textId="77777777" w:rsidR="00C95F70" w:rsidRPr="00C95F70" w:rsidRDefault="00C95F70" w:rsidP="00C95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957965A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27.12.10 </w:t>
                  </w:r>
                </w:p>
              </w:tc>
            </w:tr>
            <w:tr w:rsidR="00C95F70" w:rsidRPr="00C95F70" w14:paraId="0CE596D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5C59FC6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8F1F68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Ограничитель перенапряжений ОПН-П-10/12,0/10/550 УХЛ1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B4C6A0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505 шт.,</w:t>
                  </w:r>
                  <w:r w:rsidRPr="00C95F7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br/>
                    <w:t xml:space="preserve">74 235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34CCE7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A59F86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</w:tr>
            <w:tr w:rsidR="00C95F70" w:rsidRPr="00C95F70" w14:paraId="3B8FEE8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ED8BB07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B8BDE39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D91302" w14:textId="77777777" w:rsidR="00C95F70" w:rsidRPr="00C95F70" w:rsidRDefault="00C95F70" w:rsidP="00C95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5BB3FEB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c 30.10.2023 по 11.12.2023 </w:t>
                  </w:r>
                </w:p>
              </w:tc>
            </w:tr>
            <w:tr w:rsidR="00C95F70" w:rsidRPr="00C95F70" w14:paraId="6D50D61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BBE171F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689B994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A1613E" w14:textId="77777777" w:rsidR="00C95F70" w:rsidRPr="00C95F70" w:rsidRDefault="00C95F70" w:rsidP="00C95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61C78BD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Гродненская область склад филиала "Гродненские электрические сети" РУП "Гродноэнерго", г. Гродно, Скидельское шоссе, 18)</w:t>
                  </w:r>
                </w:p>
              </w:tc>
            </w:tr>
            <w:tr w:rsidR="00C95F70" w:rsidRPr="00C95F70" w14:paraId="699B9AB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132B5C8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17489C2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D591A0" w14:textId="77777777" w:rsidR="00C95F70" w:rsidRPr="00C95F70" w:rsidRDefault="00C95F70" w:rsidP="00C95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24058CE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Собственные средства </w:t>
                  </w:r>
                </w:p>
              </w:tc>
            </w:tr>
            <w:tr w:rsidR="00C95F70" w:rsidRPr="00C95F70" w14:paraId="1DC8FDB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18B746A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DFDCBBE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7E0B91" w14:textId="77777777" w:rsidR="00C95F70" w:rsidRPr="00C95F70" w:rsidRDefault="00C95F70" w:rsidP="00C95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A8EA7D3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Не требуется</w:t>
                  </w:r>
                </w:p>
              </w:tc>
            </w:tr>
            <w:tr w:rsidR="00C95F70" w:rsidRPr="00C95F70" w14:paraId="3AF29FC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2BAABA0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E56F7EA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7176DE" w14:textId="77777777" w:rsidR="00C95F70" w:rsidRPr="00C95F70" w:rsidRDefault="00C95F70" w:rsidP="00C95F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0E9F897" w14:textId="77777777" w:rsidR="00C95F70" w:rsidRPr="00C95F70" w:rsidRDefault="00C95F70" w:rsidP="00C95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95F70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27.12.10 </w:t>
                  </w:r>
                </w:p>
              </w:tc>
            </w:tr>
          </w:tbl>
          <w:p w14:paraId="08E991B5" w14:textId="77777777" w:rsidR="00C95F70" w:rsidRPr="00C95F70" w:rsidRDefault="00C95F70" w:rsidP="00C95F70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C95F70"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  <w:t>Конец формы</w:t>
            </w:r>
          </w:p>
          <w:p w14:paraId="03878780" w14:textId="77777777" w:rsidR="00C95F70" w:rsidRPr="00C95F70" w:rsidRDefault="00C95F70" w:rsidP="00C95F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</w:p>
        </w:tc>
      </w:tr>
      <w:tr w:rsidR="00C95F70" w:rsidRPr="00C95F70" w14:paraId="788C386B" w14:textId="77777777" w:rsidTr="00C95F7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096E998" w14:textId="77777777" w:rsidR="00C95F70" w:rsidRPr="00C95F70" w:rsidRDefault="00C95F70" w:rsidP="00C9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95F7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lastRenderedPageBreak/>
              <w:t xml:space="preserve">Конкурсные документы </w:t>
            </w:r>
          </w:p>
        </w:tc>
      </w:tr>
      <w:tr w:rsidR="00C95F70" w:rsidRPr="00C95F70" w14:paraId="49DA7622" w14:textId="77777777" w:rsidTr="00C95F70">
        <w:trPr>
          <w:tblCellSpacing w:w="0" w:type="dxa"/>
        </w:trPr>
        <w:tc>
          <w:tcPr>
            <w:tcW w:w="0" w:type="auto"/>
            <w:vAlign w:val="center"/>
            <w:hideMark/>
          </w:tcPr>
          <w:p w14:paraId="365D6220" w14:textId="68F6C764" w:rsidR="00C95F70" w:rsidRPr="00C95F70" w:rsidRDefault="00C95F70" w:rsidP="00C95F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95F70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u-BY" w:eastAsia="ru-BY"/>
                <w14:ligatures w14:val="none"/>
              </w:rPr>
              <w:drawing>
                <wp:inline distT="0" distB="0" distL="0" distR="0" wp14:anchorId="4E4DA43A" wp14:editId="6ECDD1CE">
                  <wp:extent cx="190500" cy="209550"/>
                  <wp:effectExtent l="0" t="0" r="0" b="0"/>
                  <wp:docPr id="1528942094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78A25D7" w14:textId="77777777" w:rsidR="00C95F70" w:rsidRPr="00C95F70" w:rsidRDefault="00C95F70" w:rsidP="00C95F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95F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dokumenty-po-uproschennojj-procedure-centralizaciya(1695993060).doc </w:t>
            </w:r>
          </w:p>
        </w:tc>
      </w:tr>
      <w:tr w:rsidR="00C95F70" w:rsidRPr="00C95F70" w14:paraId="0F3B47A8" w14:textId="77777777" w:rsidTr="00C95F70">
        <w:trPr>
          <w:tblCellSpacing w:w="0" w:type="dxa"/>
        </w:trPr>
        <w:tc>
          <w:tcPr>
            <w:tcW w:w="0" w:type="auto"/>
            <w:vAlign w:val="center"/>
            <w:hideMark/>
          </w:tcPr>
          <w:p w14:paraId="5CF2C5B3" w14:textId="3ED0405D" w:rsidR="00C95F70" w:rsidRPr="00C95F70" w:rsidRDefault="00C95F70" w:rsidP="00C95F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95F70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u-BY" w:eastAsia="ru-BY"/>
                <w14:ligatures w14:val="none"/>
              </w:rPr>
              <w:drawing>
                <wp:inline distT="0" distB="0" distL="0" distR="0" wp14:anchorId="13A2220F" wp14:editId="0F0E9E01">
                  <wp:extent cx="190500" cy="209550"/>
                  <wp:effectExtent l="0" t="0" r="0" b="0"/>
                  <wp:docPr id="77370979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8974B93" w14:textId="77777777" w:rsidR="00C95F70" w:rsidRPr="00C95F70" w:rsidRDefault="00C95F70" w:rsidP="00C95F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95F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prilozhenie-1.1---tehnicheskie-trebovaniya-l.1(1695993064).pdf </w:t>
            </w:r>
          </w:p>
        </w:tc>
      </w:tr>
      <w:tr w:rsidR="00C95F70" w:rsidRPr="00C95F70" w14:paraId="156C178B" w14:textId="77777777" w:rsidTr="00C95F70">
        <w:trPr>
          <w:tblCellSpacing w:w="0" w:type="dxa"/>
        </w:trPr>
        <w:tc>
          <w:tcPr>
            <w:tcW w:w="0" w:type="auto"/>
            <w:vAlign w:val="center"/>
            <w:hideMark/>
          </w:tcPr>
          <w:p w14:paraId="7038B82B" w14:textId="4008C92F" w:rsidR="00C95F70" w:rsidRPr="00C95F70" w:rsidRDefault="00C95F70" w:rsidP="00C95F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95F70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u-BY" w:eastAsia="ru-BY"/>
                <w14:ligatures w14:val="none"/>
              </w:rPr>
              <w:drawing>
                <wp:inline distT="0" distB="0" distL="0" distR="0" wp14:anchorId="4E015CE2" wp14:editId="2687BA74">
                  <wp:extent cx="190500" cy="209550"/>
                  <wp:effectExtent l="0" t="0" r="0" b="0"/>
                  <wp:docPr id="1579143430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AFE360B" w14:textId="77777777" w:rsidR="00C95F70" w:rsidRPr="00C95F70" w:rsidRDefault="00C95F70" w:rsidP="00C95F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95F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prilozhenie-1.7---tehnicheskie-trebovaniya-l.9(1695993068).pdf </w:t>
            </w:r>
          </w:p>
        </w:tc>
      </w:tr>
      <w:tr w:rsidR="00C95F70" w:rsidRPr="00C95F70" w14:paraId="42F0AFD3" w14:textId="77777777" w:rsidTr="00C95F70">
        <w:trPr>
          <w:tblCellSpacing w:w="0" w:type="dxa"/>
        </w:trPr>
        <w:tc>
          <w:tcPr>
            <w:tcW w:w="0" w:type="auto"/>
            <w:vAlign w:val="center"/>
            <w:hideMark/>
          </w:tcPr>
          <w:p w14:paraId="6ECFF746" w14:textId="57815716" w:rsidR="00C95F70" w:rsidRPr="00C95F70" w:rsidRDefault="00C95F70" w:rsidP="00C95F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95F70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u-BY" w:eastAsia="ru-BY"/>
                <w14:ligatures w14:val="none"/>
              </w:rPr>
              <w:drawing>
                <wp:inline distT="0" distB="0" distL="0" distR="0" wp14:anchorId="2555363A" wp14:editId="5505B86F">
                  <wp:extent cx="190500" cy="209550"/>
                  <wp:effectExtent l="0" t="0" r="0" b="0"/>
                  <wp:docPr id="1305002347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B4E3915" w14:textId="77777777" w:rsidR="00C95F70" w:rsidRPr="00C95F70" w:rsidRDefault="00C95F70" w:rsidP="00C95F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95F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prilozhenie-2.1-2.2---tehnicheskie-trebovaniya-grodno-(1695993072).pdf </w:t>
            </w:r>
          </w:p>
        </w:tc>
      </w:tr>
      <w:tr w:rsidR="00C95F70" w:rsidRPr="00C95F70" w14:paraId="444B155F" w14:textId="77777777" w:rsidTr="00C95F70">
        <w:trPr>
          <w:tblCellSpacing w:w="0" w:type="dxa"/>
        </w:trPr>
        <w:tc>
          <w:tcPr>
            <w:tcW w:w="0" w:type="auto"/>
            <w:vAlign w:val="center"/>
            <w:hideMark/>
          </w:tcPr>
          <w:p w14:paraId="2695F949" w14:textId="7EE53B91" w:rsidR="00C95F70" w:rsidRPr="00C95F70" w:rsidRDefault="00C95F70" w:rsidP="00C95F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95F70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u-BY" w:eastAsia="ru-BY"/>
                <w14:ligatures w14:val="none"/>
              </w:rPr>
              <w:drawing>
                <wp:inline distT="0" distB="0" distL="0" distR="0" wp14:anchorId="510E06AB" wp14:editId="284F2257">
                  <wp:extent cx="190500" cy="209550"/>
                  <wp:effectExtent l="0" t="0" r="0" b="0"/>
                  <wp:docPr id="613309705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28931DF" w14:textId="77777777" w:rsidR="00C95F70" w:rsidRPr="00C95F70" w:rsidRDefault="00C95F70" w:rsidP="00C95F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95F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prilozhenie-3---proekt-dogovora-s-nerezidentom-novy-(1695993076).doc </w:t>
            </w:r>
          </w:p>
        </w:tc>
      </w:tr>
      <w:tr w:rsidR="00C95F70" w:rsidRPr="00C95F70" w14:paraId="5B479E63" w14:textId="77777777" w:rsidTr="00C95F70">
        <w:trPr>
          <w:tblCellSpacing w:w="0" w:type="dxa"/>
        </w:trPr>
        <w:tc>
          <w:tcPr>
            <w:tcW w:w="0" w:type="auto"/>
            <w:vAlign w:val="center"/>
            <w:hideMark/>
          </w:tcPr>
          <w:p w14:paraId="0F7FC3CB" w14:textId="53366FC3" w:rsidR="00C95F70" w:rsidRPr="00C95F70" w:rsidRDefault="00C95F70" w:rsidP="00C95F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95F70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u-BY" w:eastAsia="ru-BY"/>
                <w14:ligatures w14:val="none"/>
              </w:rPr>
              <w:drawing>
                <wp:inline distT="0" distB="0" distL="0" distR="0" wp14:anchorId="22229F6C" wp14:editId="68DBCC38">
                  <wp:extent cx="190500" cy="209550"/>
                  <wp:effectExtent l="0" t="0" r="0" b="0"/>
                  <wp:docPr id="204036898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386F3E6" w14:textId="77777777" w:rsidR="00C95F70" w:rsidRPr="00C95F70" w:rsidRDefault="00C95F70" w:rsidP="00C95F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95F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prilozhenie-3---proekt-dogovora-s-rezidentom-l.1(1695993080).doc </w:t>
            </w:r>
          </w:p>
        </w:tc>
      </w:tr>
      <w:tr w:rsidR="00C95F70" w:rsidRPr="00C95F70" w14:paraId="6CBA2DCB" w14:textId="77777777" w:rsidTr="00C95F70">
        <w:trPr>
          <w:tblCellSpacing w:w="0" w:type="dxa"/>
        </w:trPr>
        <w:tc>
          <w:tcPr>
            <w:tcW w:w="0" w:type="auto"/>
            <w:vAlign w:val="center"/>
            <w:hideMark/>
          </w:tcPr>
          <w:p w14:paraId="65942204" w14:textId="37A4ABF7" w:rsidR="00C95F70" w:rsidRPr="00C95F70" w:rsidRDefault="00C95F70" w:rsidP="00C95F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95F70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u-BY" w:eastAsia="ru-BY"/>
                <w14:ligatures w14:val="none"/>
              </w:rPr>
              <w:drawing>
                <wp:inline distT="0" distB="0" distL="0" distR="0" wp14:anchorId="254AA8C9" wp14:editId="2352B98A">
                  <wp:extent cx="190500" cy="209550"/>
                  <wp:effectExtent l="0" t="0" r="0" b="0"/>
                  <wp:docPr id="1838534848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EE9DC6D" w14:textId="77777777" w:rsidR="00C95F70" w:rsidRPr="00C95F70" w:rsidRDefault="00C95F70" w:rsidP="00C95F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95F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prilozhenie-3---proekt-tehnicheskaya-specifikaciya-k-p-(1695993084).doc </w:t>
            </w:r>
          </w:p>
        </w:tc>
      </w:tr>
      <w:tr w:rsidR="00C95F70" w:rsidRPr="00C95F70" w14:paraId="609AE656" w14:textId="77777777" w:rsidTr="00C95F70">
        <w:trPr>
          <w:tblCellSpacing w:w="0" w:type="dxa"/>
        </w:trPr>
        <w:tc>
          <w:tcPr>
            <w:tcW w:w="0" w:type="auto"/>
            <w:vAlign w:val="center"/>
            <w:hideMark/>
          </w:tcPr>
          <w:p w14:paraId="3D7BA9AD" w14:textId="5CF0347D" w:rsidR="00C95F70" w:rsidRPr="00C95F70" w:rsidRDefault="00C95F70" w:rsidP="00C95F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95F70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u-BY" w:eastAsia="ru-BY"/>
                <w14:ligatures w14:val="none"/>
              </w:rPr>
              <w:drawing>
                <wp:inline distT="0" distB="0" distL="0" distR="0" wp14:anchorId="3C39E37D" wp14:editId="45FB837D">
                  <wp:extent cx="190500" cy="209550"/>
                  <wp:effectExtent l="0" t="0" r="0" b="0"/>
                  <wp:docPr id="44225791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C291F19" w14:textId="77777777" w:rsidR="00C95F70" w:rsidRPr="00C95F70" w:rsidRDefault="00C95F70" w:rsidP="00C95F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95F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prilozhenie-3---specifikaciya-proekt-l.1(1695993139).xls </w:t>
            </w:r>
          </w:p>
        </w:tc>
      </w:tr>
      <w:tr w:rsidR="00C95F70" w:rsidRPr="00C95F70" w14:paraId="52F77365" w14:textId="77777777" w:rsidTr="00C95F70">
        <w:trPr>
          <w:tblCellSpacing w:w="0" w:type="dxa"/>
        </w:trPr>
        <w:tc>
          <w:tcPr>
            <w:tcW w:w="0" w:type="auto"/>
            <w:vAlign w:val="center"/>
            <w:hideMark/>
          </w:tcPr>
          <w:p w14:paraId="31834C6E" w14:textId="20A7EC49" w:rsidR="00C95F70" w:rsidRPr="00C95F70" w:rsidRDefault="00C95F70" w:rsidP="00C95F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95F70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u-BY" w:eastAsia="ru-BY"/>
                <w14:ligatures w14:val="none"/>
              </w:rPr>
              <w:drawing>
                <wp:inline distT="0" distB="0" distL="0" distR="0" wp14:anchorId="13D8FC4B" wp14:editId="05FEF273">
                  <wp:extent cx="190500" cy="209550"/>
                  <wp:effectExtent l="0" t="0" r="0" b="0"/>
                  <wp:docPr id="1204357716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517F3FA" w14:textId="77777777" w:rsidR="00C95F70" w:rsidRPr="00C95F70" w:rsidRDefault="00C95F70" w:rsidP="00C95F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95F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prilozhenie-4---proekt-dogovor-rezident-rb-l.-2--(1695993145).doc </w:t>
            </w:r>
          </w:p>
        </w:tc>
      </w:tr>
      <w:tr w:rsidR="00C95F70" w:rsidRPr="00C95F70" w14:paraId="138297D7" w14:textId="77777777" w:rsidTr="00C95F70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12BEA8" w14:textId="7B3FBB25" w:rsidR="00C95F70" w:rsidRPr="00C95F70" w:rsidRDefault="00C95F70" w:rsidP="00C95F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95F70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u-BY" w:eastAsia="ru-BY"/>
                <w14:ligatures w14:val="none"/>
              </w:rPr>
              <w:drawing>
                <wp:inline distT="0" distB="0" distL="0" distR="0" wp14:anchorId="06538079" wp14:editId="615B00EF">
                  <wp:extent cx="190500" cy="209550"/>
                  <wp:effectExtent l="0" t="0" r="0" b="0"/>
                  <wp:docPr id="224049462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C29327C" w14:textId="77777777" w:rsidR="00C95F70" w:rsidRPr="00C95F70" w:rsidRDefault="00C95F70" w:rsidP="00C95F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95F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prilozhenie-4---proekt-dogovora-ne--rezidenty-rb--(1695993149).doc </w:t>
            </w:r>
          </w:p>
        </w:tc>
      </w:tr>
      <w:tr w:rsidR="00C95F70" w:rsidRPr="00C95F70" w14:paraId="38182D32" w14:textId="77777777" w:rsidTr="00C95F70">
        <w:trPr>
          <w:tblCellSpacing w:w="0" w:type="dxa"/>
        </w:trPr>
        <w:tc>
          <w:tcPr>
            <w:tcW w:w="0" w:type="auto"/>
            <w:vAlign w:val="center"/>
            <w:hideMark/>
          </w:tcPr>
          <w:p w14:paraId="1407CFF3" w14:textId="0AAE3936" w:rsidR="00C95F70" w:rsidRPr="00C95F70" w:rsidRDefault="00C95F70" w:rsidP="00C95F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95F70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u-BY" w:eastAsia="ru-BY"/>
                <w14:ligatures w14:val="none"/>
              </w:rPr>
              <w:drawing>
                <wp:inline distT="0" distB="0" distL="0" distR="0" wp14:anchorId="4C74506A" wp14:editId="6ED8B540">
                  <wp:extent cx="190500" cy="209550"/>
                  <wp:effectExtent l="0" t="0" r="0" b="0"/>
                  <wp:docPr id="1658095749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AC163A3" w14:textId="77777777" w:rsidR="00C95F70" w:rsidRPr="00C95F70" w:rsidRDefault="00C95F70" w:rsidP="00C95F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95F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prilozhenie-5---proekt-dogovora-l.4-9(1695993153).pdf </w:t>
            </w:r>
          </w:p>
        </w:tc>
      </w:tr>
      <w:tr w:rsidR="00C95F70" w:rsidRPr="00C95F70" w14:paraId="4698E440" w14:textId="77777777" w:rsidTr="00C95F70">
        <w:trPr>
          <w:tblCellSpacing w:w="0" w:type="dxa"/>
        </w:trPr>
        <w:tc>
          <w:tcPr>
            <w:tcW w:w="0" w:type="auto"/>
            <w:vAlign w:val="center"/>
            <w:hideMark/>
          </w:tcPr>
          <w:p w14:paraId="128AADDC" w14:textId="5D22CC9E" w:rsidR="00C95F70" w:rsidRPr="00C95F70" w:rsidRDefault="00C95F70" w:rsidP="00C95F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95F70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u-BY" w:eastAsia="ru-BY"/>
                <w14:ligatures w14:val="none"/>
              </w:rPr>
              <w:lastRenderedPageBreak/>
              <w:drawing>
                <wp:inline distT="0" distB="0" distL="0" distR="0" wp14:anchorId="253DBDAA" wp14:editId="250C1F8B">
                  <wp:extent cx="190500" cy="209550"/>
                  <wp:effectExtent l="0" t="0" r="0" b="0"/>
                  <wp:docPr id="9532726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D3C8A77" w14:textId="77777777" w:rsidR="00C95F70" w:rsidRPr="00C95F70" w:rsidRDefault="00C95F70" w:rsidP="00C95F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95F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prilozhenie-5---proekt-dogovora-ptn-l.4-9(1695993157).pdf </w:t>
            </w:r>
          </w:p>
        </w:tc>
      </w:tr>
      <w:tr w:rsidR="00C95F70" w:rsidRPr="00C95F70" w14:paraId="7EEBFEE6" w14:textId="77777777" w:rsidTr="00C95F70">
        <w:trPr>
          <w:tblCellSpacing w:w="0" w:type="dxa"/>
        </w:trPr>
        <w:tc>
          <w:tcPr>
            <w:tcW w:w="0" w:type="auto"/>
            <w:vAlign w:val="center"/>
            <w:hideMark/>
          </w:tcPr>
          <w:p w14:paraId="7279502D" w14:textId="64E9BC8D" w:rsidR="00C95F70" w:rsidRPr="00C95F70" w:rsidRDefault="00C95F70" w:rsidP="00C95F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95F70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u-BY" w:eastAsia="ru-BY"/>
                <w14:ligatures w14:val="none"/>
              </w:rPr>
              <w:drawing>
                <wp:inline distT="0" distB="0" distL="0" distR="0" wp14:anchorId="4CA1DD5A" wp14:editId="115AD6A9">
                  <wp:extent cx="190500" cy="209550"/>
                  <wp:effectExtent l="0" t="0" r="0" b="0"/>
                  <wp:docPr id="78026375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305C1E3" w14:textId="77777777" w:rsidR="00C95F70" w:rsidRPr="00C95F70" w:rsidRDefault="00C95F70" w:rsidP="00C95F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95F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prilozhenie-6---proekt-dogovora-postavki-grodnojene-(1695993161).pdf </w:t>
            </w:r>
          </w:p>
        </w:tc>
      </w:tr>
      <w:tr w:rsidR="00C95F70" w:rsidRPr="00C95F70" w14:paraId="14BCDD9A" w14:textId="77777777" w:rsidTr="00C95F70">
        <w:trPr>
          <w:tblCellSpacing w:w="0" w:type="dxa"/>
        </w:trPr>
        <w:tc>
          <w:tcPr>
            <w:tcW w:w="0" w:type="auto"/>
            <w:vAlign w:val="center"/>
            <w:hideMark/>
          </w:tcPr>
          <w:p w14:paraId="3E9EAACD" w14:textId="7A1F14B1" w:rsidR="00C95F70" w:rsidRPr="00C95F70" w:rsidRDefault="00C95F70" w:rsidP="00C95F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95F70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u-BY" w:eastAsia="ru-BY"/>
                <w14:ligatures w14:val="none"/>
              </w:rPr>
              <w:drawing>
                <wp:inline distT="0" distB="0" distL="0" distR="0" wp14:anchorId="78B5A12E" wp14:editId="3C6B4411">
                  <wp:extent cx="190500" cy="209550"/>
                  <wp:effectExtent l="0" t="0" r="0" b="0"/>
                  <wp:docPr id="149076714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80B4E04" w14:textId="77777777" w:rsidR="00C95F70" w:rsidRPr="00C95F70" w:rsidRDefault="00C95F70" w:rsidP="00C95F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95F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prilozhenie-6---proekt-kontrakta-grodnojenergo-l.1-(1695993165).pdf </w:t>
            </w:r>
          </w:p>
        </w:tc>
      </w:tr>
      <w:tr w:rsidR="00C95F70" w:rsidRPr="00C95F70" w14:paraId="25B9A904" w14:textId="77777777" w:rsidTr="00C95F70">
        <w:trPr>
          <w:tblCellSpacing w:w="0" w:type="dxa"/>
        </w:trPr>
        <w:tc>
          <w:tcPr>
            <w:tcW w:w="0" w:type="auto"/>
            <w:vAlign w:val="center"/>
            <w:hideMark/>
          </w:tcPr>
          <w:p w14:paraId="2C8E10DF" w14:textId="6D079033" w:rsidR="00C95F70" w:rsidRPr="00C95F70" w:rsidRDefault="00C95F70" w:rsidP="00C95F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95F70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u-BY" w:eastAsia="ru-BY"/>
                <w14:ligatures w14:val="none"/>
              </w:rPr>
              <w:drawing>
                <wp:inline distT="0" distB="0" distL="0" distR="0" wp14:anchorId="6AF55998" wp14:editId="072D399A">
                  <wp:extent cx="190500" cy="209550"/>
                  <wp:effectExtent l="0" t="0" r="0" b="0"/>
                  <wp:docPr id="168678816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12A1021" w14:textId="77777777" w:rsidR="00C95F70" w:rsidRPr="00C95F70" w:rsidRDefault="00C95F70" w:rsidP="00C95F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95F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prilozhenie-7---metodicheskie-rekomendacii(1695993171).pdf </w:t>
            </w:r>
          </w:p>
        </w:tc>
      </w:tr>
      <w:tr w:rsidR="00C95F70" w:rsidRPr="00C95F70" w14:paraId="38BE0A6E" w14:textId="77777777" w:rsidTr="00C95F70">
        <w:trPr>
          <w:tblCellSpacing w:w="0" w:type="dxa"/>
        </w:trPr>
        <w:tc>
          <w:tcPr>
            <w:tcW w:w="0" w:type="auto"/>
            <w:vAlign w:val="center"/>
            <w:hideMark/>
          </w:tcPr>
          <w:p w14:paraId="5E95CEED" w14:textId="01A67E24" w:rsidR="00C95F70" w:rsidRPr="00C95F70" w:rsidRDefault="00C95F70" w:rsidP="00C95F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95F70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u-BY" w:eastAsia="ru-BY"/>
                <w14:ligatures w14:val="none"/>
              </w:rPr>
              <w:drawing>
                <wp:inline distT="0" distB="0" distL="0" distR="0" wp14:anchorId="617B0E08" wp14:editId="1B3CAC30">
                  <wp:extent cx="190500" cy="209550"/>
                  <wp:effectExtent l="0" t="0" r="0" b="0"/>
                  <wp:docPr id="105516363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4303716" w14:textId="77777777" w:rsidR="00C95F70" w:rsidRPr="00C95F70" w:rsidRDefault="00C95F70" w:rsidP="00C95F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95F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prilozheniya-1.2-1.4---tehnicheskie-trebovaniya-l.2-3(1695993176).pdf </w:t>
            </w:r>
          </w:p>
        </w:tc>
      </w:tr>
      <w:tr w:rsidR="00C95F70" w:rsidRPr="00C95F70" w14:paraId="2CF79B49" w14:textId="77777777" w:rsidTr="00C95F70">
        <w:trPr>
          <w:tblCellSpacing w:w="0" w:type="dxa"/>
        </w:trPr>
        <w:tc>
          <w:tcPr>
            <w:tcW w:w="0" w:type="auto"/>
            <w:vAlign w:val="center"/>
            <w:hideMark/>
          </w:tcPr>
          <w:p w14:paraId="6DA2E3B7" w14:textId="11D3B31C" w:rsidR="00C95F70" w:rsidRPr="00C95F70" w:rsidRDefault="00C95F70" w:rsidP="00C95F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95F70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u-BY" w:eastAsia="ru-BY"/>
                <w14:ligatures w14:val="none"/>
              </w:rPr>
              <w:drawing>
                <wp:inline distT="0" distB="0" distL="0" distR="0" wp14:anchorId="48D645D0" wp14:editId="4B3D82E7">
                  <wp:extent cx="190500" cy="209550"/>
                  <wp:effectExtent l="0" t="0" r="0" b="0"/>
                  <wp:docPr id="197050742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D06E7CE" w14:textId="77777777" w:rsidR="00C95F70" w:rsidRPr="00C95F70" w:rsidRDefault="00C95F70" w:rsidP="00C95F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95F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prilozheniya-1.5-1.6---tehnicheskie-trebovaniya-l.8(1695993179).pdf </w:t>
            </w:r>
          </w:p>
        </w:tc>
      </w:tr>
      <w:tr w:rsidR="00C95F70" w:rsidRPr="00C95F70" w14:paraId="385F74F4" w14:textId="77777777" w:rsidTr="00C95F7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20D0401" w14:textId="77777777" w:rsidR="00C95F70" w:rsidRPr="00C95F70" w:rsidRDefault="00C95F70" w:rsidP="00C9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95F7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События в хронологическом порядке </w:t>
            </w:r>
          </w:p>
        </w:tc>
      </w:tr>
      <w:tr w:rsidR="00C95F70" w:rsidRPr="00C95F70" w14:paraId="5AAA42A4" w14:textId="77777777" w:rsidTr="00C95F70">
        <w:trPr>
          <w:tblCellSpacing w:w="0" w:type="dxa"/>
        </w:trPr>
        <w:tc>
          <w:tcPr>
            <w:tcW w:w="0" w:type="auto"/>
            <w:vAlign w:val="center"/>
            <w:hideMark/>
          </w:tcPr>
          <w:p w14:paraId="41167F45" w14:textId="77777777" w:rsidR="00C95F70" w:rsidRPr="00C95F70" w:rsidRDefault="00C95F70" w:rsidP="00C95F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95F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29.09.2023 </w:t>
            </w:r>
            <w:r w:rsidRPr="00C95F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 xml:space="preserve">16:13:06 </w:t>
            </w:r>
          </w:p>
        </w:tc>
        <w:tc>
          <w:tcPr>
            <w:tcW w:w="0" w:type="auto"/>
            <w:vAlign w:val="center"/>
            <w:hideMark/>
          </w:tcPr>
          <w:p w14:paraId="171D509D" w14:textId="77777777" w:rsidR="00C95F70" w:rsidRPr="00C95F70" w:rsidRDefault="00C95F70" w:rsidP="00C95F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95F7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Размещение приглашения к участию в процедуре закупки </w:t>
            </w:r>
          </w:p>
        </w:tc>
      </w:tr>
    </w:tbl>
    <w:p w14:paraId="260F5315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F70"/>
    <w:rsid w:val="007F5FFF"/>
    <w:rsid w:val="00A542DF"/>
    <w:rsid w:val="00C9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461BB9"/>
  <w15:chartTrackingRefBased/>
  <w15:docId w15:val="{BC55A3B4-A599-4C8C-BFEC-634E73EA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5F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BY" w:eastAsia="ru-BY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5F70"/>
    <w:rPr>
      <w:rFonts w:ascii="Times New Roman" w:eastAsia="Times New Roman" w:hAnsi="Times New Roman" w:cs="Times New Roman"/>
      <w:b/>
      <w:bCs/>
      <w:kern w:val="36"/>
      <w:sz w:val="48"/>
      <w:szCs w:val="48"/>
      <w:lang w:val="ru-BY" w:eastAsia="ru-BY"/>
      <w14:ligatures w14:val="none"/>
    </w:rPr>
  </w:style>
  <w:style w:type="character" w:styleId="a3">
    <w:name w:val="Strong"/>
    <w:basedOn w:val="a0"/>
    <w:uiPriority w:val="22"/>
    <w:qFormat/>
    <w:rsid w:val="00C95F70"/>
    <w:rPr>
      <w:b/>
      <w:bCs/>
    </w:rPr>
  </w:style>
  <w:style w:type="character" w:customStyle="1" w:styleId="nw">
    <w:name w:val="nw"/>
    <w:basedOn w:val="a0"/>
    <w:rsid w:val="00C95F7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95F7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character" w:customStyle="1" w:styleId="z-0">
    <w:name w:val="z-Начало формы Знак"/>
    <w:basedOn w:val="a0"/>
    <w:link w:val="z-"/>
    <w:uiPriority w:val="99"/>
    <w:semiHidden/>
    <w:rsid w:val="00C95F70"/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95F7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character" w:customStyle="1" w:styleId="z-2">
    <w:name w:val="z-Конец формы Знак"/>
    <w:basedOn w:val="a0"/>
    <w:link w:val="z-1"/>
    <w:uiPriority w:val="99"/>
    <w:semiHidden/>
    <w:rsid w:val="00C95F70"/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paragraph" w:styleId="a4">
    <w:name w:val="Normal (Web)"/>
    <w:basedOn w:val="a"/>
    <w:uiPriority w:val="99"/>
    <w:semiHidden/>
    <w:unhideWhenUsed/>
    <w:rsid w:val="00C95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BY" w:eastAsia="ru-BY"/>
      <w14:ligatures w14:val="none"/>
    </w:rPr>
  </w:style>
  <w:style w:type="character" w:customStyle="1" w:styleId="usmall">
    <w:name w:val="usmall"/>
    <w:basedOn w:val="a0"/>
    <w:rsid w:val="00C95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4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1352</Words>
  <Characters>7712</Characters>
  <Application>Microsoft Office Word</Application>
  <DocSecurity>0</DocSecurity>
  <Lines>64</Lines>
  <Paragraphs>18</Paragraphs>
  <ScaleCrop>false</ScaleCrop>
  <Company/>
  <LinksUpToDate>false</LinksUpToDate>
  <CharactersWithSpaces>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belykh renat</dc:creator>
  <cp:keywords/>
  <dc:description/>
  <cp:lastModifiedBy>belykh renat</cp:lastModifiedBy>
  <cp:revision>1</cp:revision>
  <dcterms:created xsi:type="dcterms:W3CDTF">2023-09-29T13:15:00Z</dcterms:created>
  <dcterms:modified xsi:type="dcterms:W3CDTF">2023-09-29T13:15:00Z</dcterms:modified>
</cp:coreProperties>
</file>