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3313" w14:textId="77777777" w:rsidR="00165C66" w:rsidRPr="00165C66" w:rsidRDefault="00165C66" w:rsidP="00165C66">
      <w:pPr>
        <w:rPr>
          <w:b/>
          <w:bCs/>
          <w:lang w:val="ru-BY"/>
        </w:rPr>
      </w:pPr>
      <w:r w:rsidRPr="00165C66">
        <w:rPr>
          <w:b/>
          <w:bCs/>
          <w:lang w:val="ru-BY"/>
        </w:rPr>
        <w:t>Процедура закупки № 2025-1237215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5827"/>
      </w:tblGrid>
      <w:tr w:rsidR="00165C66" w:rsidRPr="00165C66" w14:paraId="756BFED8" w14:textId="77777777" w:rsidTr="00165C6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13505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165C66" w:rsidRPr="00165C66" w14:paraId="2228CBCA" w14:textId="77777777" w:rsidTr="00165C6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C9263" w14:textId="77777777" w:rsidR="00165C66" w:rsidRPr="00165C66" w:rsidRDefault="00165C66" w:rsidP="00165C66">
            <w:pPr>
              <w:rPr>
                <w:b/>
                <w:bCs/>
                <w:lang w:val="ru-BY"/>
              </w:rPr>
            </w:pPr>
            <w:r w:rsidRPr="00165C66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165C66" w:rsidRPr="00165C66" w14:paraId="3676FD4A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EC679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0CB60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Энергетика &gt; Другое</w:t>
            </w:r>
          </w:p>
        </w:tc>
      </w:tr>
      <w:tr w:rsidR="00165C66" w:rsidRPr="00165C66" w14:paraId="2C3EB26F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FCA71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5FA43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Комплект средств защиты</w:t>
            </w:r>
          </w:p>
        </w:tc>
      </w:tr>
      <w:tr w:rsidR="00165C66" w:rsidRPr="00165C66" w14:paraId="2822DE76" w14:textId="77777777" w:rsidTr="00165C6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01AD9" w14:textId="77777777" w:rsidR="00165C66" w:rsidRPr="00165C66" w:rsidRDefault="00165C66" w:rsidP="00165C66">
            <w:pPr>
              <w:rPr>
                <w:b/>
                <w:bCs/>
                <w:lang w:val="ru-BY"/>
              </w:rPr>
            </w:pPr>
            <w:r w:rsidRPr="00165C66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165C66" w:rsidRPr="00165C66" w14:paraId="2CC5BE29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D106F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C5BAC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организатором</w:t>
            </w:r>
          </w:p>
        </w:tc>
      </w:tr>
      <w:tr w:rsidR="00165C66" w:rsidRPr="00165C66" w14:paraId="1971885F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CFB38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Полное наименование </w:t>
            </w:r>
            <w:r w:rsidRPr="00165C66">
              <w:rPr>
                <w:b/>
                <w:bCs/>
                <w:lang w:val="ru-BY"/>
              </w:rPr>
              <w:t>организатора</w:t>
            </w:r>
            <w:r w:rsidRPr="00165C66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E6265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Открытое акционерное общество "БелЭнергоСнабКомплект"</w:t>
            </w:r>
            <w:r w:rsidRPr="00165C66">
              <w:rPr>
                <w:lang w:val="ru-BY"/>
              </w:rPr>
              <w:br/>
              <w:t>Республика Беларусь, г. Минск, 220030, ул. К. Маркса, 14А/2</w:t>
            </w:r>
            <w:r w:rsidRPr="00165C66">
              <w:rPr>
                <w:lang w:val="ru-BY"/>
              </w:rPr>
              <w:br/>
              <w:t>100104659</w:t>
            </w:r>
          </w:p>
        </w:tc>
      </w:tr>
      <w:tr w:rsidR="00165C66" w:rsidRPr="00165C66" w14:paraId="15C035F0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96986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Фамилии, имена и отчества, номера телефонов работников </w:t>
            </w:r>
            <w:r w:rsidRPr="00165C66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1F852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Коротаев Сергей Геннадьевич +375172182414 +375173654040 info@besk.by</w:t>
            </w:r>
          </w:p>
        </w:tc>
      </w:tr>
      <w:tr w:rsidR="00165C66" w:rsidRPr="00165C66" w14:paraId="288F5E56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1EAFE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0CB98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-</w:t>
            </w:r>
          </w:p>
        </w:tc>
      </w:tr>
      <w:tr w:rsidR="00165C66" w:rsidRPr="00165C66" w14:paraId="38879F3B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2D419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Полное наименование </w:t>
            </w:r>
            <w:r w:rsidRPr="00165C66">
              <w:rPr>
                <w:b/>
                <w:bCs/>
                <w:lang w:val="ru-BY"/>
              </w:rPr>
              <w:t>заказчика</w:t>
            </w:r>
            <w:r w:rsidRPr="00165C66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F882B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РУП "Гродноэнерго" г. Гродно, пр-т. Космонавтов, 64 УНП: 500036458</w:t>
            </w:r>
          </w:p>
        </w:tc>
      </w:tr>
      <w:tr w:rsidR="00165C66" w:rsidRPr="00165C66" w14:paraId="6CCD5628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46A75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Фамилии, имена и отчества, номера телефонов работников </w:t>
            </w:r>
            <w:r w:rsidRPr="00165C66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4E40B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Мышко Н.А., +375 152-79-21-42</w:t>
            </w:r>
          </w:p>
        </w:tc>
      </w:tr>
      <w:tr w:rsidR="00165C66" w:rsidRPr="00165C66" w14:paraId="6F213095" w14:textId="77777777" w:rsidTr="00165C6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F2668" w14:textId="77777777" w:rsidR="00165C66" w:rsidRPr="00165C66" w:rsidRDefault="00165C66" w:rsidP="00165C66">
            <w:pPr>
              <w:rPr>
                <w:b/>
                <w:bCs/>
                <w:lang w:val="ru-BY"/>
              </w:rPr>
            </w:pPr>
            <w:r w:rsidRPr="00165C66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165C66" w:rsidRPr="00165C66" w14:paraId="7A26246C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1A4EF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158BD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30.04.2025</w:t>
            </w:r>
          </w:p>
        </w:tc>
      </w:tr>
      <w:tr w:rsidR="00165C66" w:rsidRPr="00165C66" w14:paraId="17A681C5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0344E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34B8F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22.05.2025 10:30</w:t>
            </w:r>
          </w:p>
        </w:tc>
      </w:tr>
      <w:tr w:rsidR="00165C66" w:rsidRPr="00165C66" w14:paraId="1940AFF6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D2DB8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lastRenderedPageBreak/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FCCCC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125 000 BYN</w:t>
            </w:r>
          </w:p>
        </w:tc>
      </w:tr>
      <w:tr w:rsidR="00165C66" w:rsidRPr="00165C66" w14:paraId="7F647183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B41F6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E7328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</w:p>
        </w:tc>
      </w:tr>
      <w:tr w:rsidR="00165C66" w:rsidRPr="00165C66" w14:paraId="5FF92C87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3A055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AC375" w14:textId="77777777" w:rsidR="00165C66" w:rsidRPr="00165C66" w:rsidRDefault="00165C66" w:rsidP="00165C66">
            <w:pPr>
              <w:rPr>
                <w:lang w:val="ru-BY"/>
              </w:rPr>
            </w:pPr>
          </w:p>
        </w:tc>
      </w:tr>
      <w:tr w:rsidR="00165C66" w:rsidRPr="00165C66" w14:paraId="1A6687CC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E2CC1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7CFAB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Лот 1</w:t>
            </w:r>
            <w:r w:rsidRPr="00165C66">
              <w:rPr>
                <w:lang w:val="ru-BY"/>
              </w:rPr>
              <w:br/>
              <w:t>.</w:t>
            </w:r>
            <w:r w:rsidRPr="00165C66">
              <w:rPr>
                <w:lang w:val="ru-BY"/>
              </w:rPr>
              <w:br/>
              <w:t>Лот 2</w:t>
            </w:r>
            <w:r w:rsidRPr="00165C66">
              <w:rPr>
                <w:lang w:val="ru-BY"/>
              </w:rPr>
              <w:br/>
              <w:t>.</w:t>
            </w:r>
            <w:r w:rsidRPr="00165C66">
              <w:rPr>
                <w:lang w:val="ru-BY"/>
              </w:rPr>
              <w:br/>
              <w:t>Лот 3</w:t>
            </w:r>
            <w:r w:rsidRPr="00165C66">
              <w:rPr>
                <w:lang w:val="ru-BY"/>
              </w:rPr>
              <w:br/>
              <w:t>.</w:t>
            </w:r>
            <w:r w:rsidRPr="00165C66">
              <w:rPr>
                <w:lang w:val="ru-BY"/>
              </w:rPr>
              <w:br/>
              <w:t>Лот 4</w:t>
            </w:r>
            <w:r w:rsidRPr="00165C66">
              <w:rPr>
                <w:lang w:val="ru-BY"/>
              </w:rPr>
              <w:br/>
              <w:t>.</w:t>
            </w:r>
            <w:r w:rsidRPr="00165C66">
              <w:rPr>
                <w:lang w:val="ru-BY"/>
              </w:rPr>
              <w:br/>
              <w:t>Лот 5</w:t>
            </w:r>
            <w:r w:rsidRPr="00165C66">
              <w:rPr>
                <w:lang w:val="ru-BY"/>
              </w:rPr>
              <w:br/>
              <w:t>.</w:t>
            </w:r>
          </w:p>
        </w:tc>
      </w:tr>
      <w:tr w:rsidR="00165C66" w:rsidRPr="00165C66" w14:paraId="443567D5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46B2F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0CE42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Документы по упрощенной процедуре закупки размещаются в открытом доступе в ИС "Тендеры" в разделе "Документы".</w:t>
            </w:r>
          </w:p>
        </w:tc>
      </w:tr>
      <w:tr w:rsidR="00165C66" w:rsidRPr="00165C66" w14:paraId="17FB7FA9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D3683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11B26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220030, г.Минск, ул.К.Маркса, д. 14А/2 Конечный срок подачи: 22.05.25 10.30</w:t>
            </w:r>
            <w:r w:rsidRPr="00165C66">
              <w:rPr>
                <w:lang w:val="ru-BY"/>
              </w:rPr>
              <w:br/>
            </w:r>
            <w:r w:rsidRPr="00165C66">
              <w:rPr>
                <w:lang w:val="ru-BY"/>
              </w:rPr>
              <w:br/>
              <w:t>В соответствии с порядком, изложенным в документах по упрощённой процедуре закупки.</w:t>
            </w:r>
          </w:p>
        </w:tc>
      </w:tr>
      <w:tr w:rsidR="00165C66" w:rsidRPr="00165C66" w14:paraId="6218BF48" w14:textId="77777777" w:rsidTr="00165C6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D3DCE" w14:textId="77777777" w:rsidR="00165C66" w:rsidRPr="00165C66" w:rsidRDefault="00165C66" w:rsidP="00165C66">
            <w:pPr>
              <w:rPr>
                <w:b/>
                <w:bCs/>
                <w:lang w:val="ru-BY"/>
              </w:rPr>
            </w:pPr>
            <w:r w:rsidRPr="00165C66">
              <w:rPr>
                <w:b/>
                <w:bCs/>
                <w:lang w:val="ru-BY"/>
              </w:rPr>
              <w:t>Лоты</w:t>
            </w:r>
          </w:p>
        </w:tc>
      </w:tr>
      <w:tr w:rsidR="00165C66" w:rsidRPr="00165C66" w14:paraId="179309BD" w14:textId="77777777" w:rsidTr="00165C66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6A6F16E1" w14:textId="77777777" w:rsidR="00165C66" w:rsidRPr="00165C66" w:rsidRDefault="00165C66" w:rsidP="00165C66">
            <w:pPr>
              <w:rPr>
                <w:vanish/>
                <w:lang w:val="ru-BY"/>
              </w:rPr>
            </w:pPr>
            <w:r w:rsidRPr="00165C6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1676"/>
              <w:gridCol w:w="3272"/>
              <w:gridCol w:w="3519"/>
              <w:gridCol w:w="83"/>
            </w:tblGrid>
            <w:tr w:rsidR="00165C66" w:rsidRPr="00165C66" w14:paraId="644A1B3E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CD9AE4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BBFEE8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2F0192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65C66">
                    <w:rPr>
                      <w:b/>
                      <w:bCs/>
                      <w:lang w:val="ru-BY"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5BF81B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65C66" w:rsidRPr="00165C66" w14:paraId="5C009A7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04080C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B564C3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комплект средств защиты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E773B7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1 шт.,</w:t>
                  </w:r>
                  <w:r w:rsidRPr="00165C66">
                    <w:rPr>
                      <w:lang w:val="ru-BY"/>
                    </w:rPr>
                    <w:br/>
                    <w:t>17 500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4F1C62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165C66" w:rsidRPr="00165C66" w14:paraId="4342D44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32B048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A186F6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C345CF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5A0A1D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c 20.06.2025 по 20.08.2025</w:t>
                  </w:r>
                </w:p>
              </w:tc>
            </w:tr>
            <w:tr w:rsidR="00165C66" w:rsidRPr="00165C66" w14:paraId="270ACEF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D758AC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171C25B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3A1145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B579B5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Гродненская область филиалы РУП "Гродноэнерго" согласно документации</w:t>
                  </w:r>
                </w:p>
              </w:tc>
            </w:tr>
            <w:tr w:rsidR="00165C66" w:rsidRPr="00165C66" w14:paraId="74702D4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4B30577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E58C5C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466F00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1D3B13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165C66" w:rsidRPr="00165C66" w14:paraId="3C9AF97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E85F3C8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E60437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3C9389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F4DBA4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65C66" w:rsidRPr="00165C66" w14:paraId="7E5EE69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624B97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FA9A26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F889C9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CA9FBD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25.73.30</w:t>
                  </w:r>
                </w:p>
              </w:tc>
            </w:tr>
            <w:tr w:rsidR="00165C66" w:rsidRPr="00165C66" w14:paraId="632BF0B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C0C290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F4DF77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комплект средств защиты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2D80D7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1 шт.,</w:t>
                  </w:r>
                  <w:r w:rsidRPr="00165C66">
                    <w:rPr>
                      <w:lang w:val="ru-BY"/>
                    </w:rPr>
                    <w:br/>
                    <w:t>17 500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B4A32F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4E4D7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</w:tr>
            <w:tr w:rsidR="00165C66" w:rsidRPr="00165C66" w14:paraId="5FDF309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BF33F7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395222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10E686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688C67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c 20.06.2025 по 20.08.2025</w:t>
                  </w:r>
                </w:p>
              </w:tc>
            </w:tr>
            <w:tr w:rsidR="00165C66" w:rsidRPr="00165C66" w14:paraId="477E41D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573320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50FD2E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0DD482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9E5061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Гродненская область филиалы РУП "Гродноэнерго" согласно документации</w:t>
                  </w:r>
                </w:p>
              </w:tc>
            </w:tr>
            <w:tr w:rsidR="00165C66" w:rsidRPr="00165C66" w14:paraId="671578F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B10CE7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48E96A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2F45C6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949499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165C66" w:rsidRPr="00165C66" w14:paraId="3BD50D1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CF5FB9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97FF91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3442D3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F4A118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65C66" w:rsidRPr="00165C66" w14:paraId="1F46236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639FAA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F13013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CE115C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7CC2B2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25.73.30</w:t>
                  </w:r>
                </w:p>
              </w:tc>
            </w:tr>
            <w:tr w:rsidR="00165C66" w:rsidRPr="00165C66" w14:paraId="7D42EFB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C9AA58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98D014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комплект средств защиты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736E81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1 шт.,</w:t>
                  </w:r>
                  <w:r w:rsidRPr="00165C66">
                    <w:rPr>
                      <w:lang w:val="ru-BY"/>
                    </w:rPr>
                    <w:br/>
                    <w:t>17 500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62F92B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DCA34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</w:tr>
            <w:tr w:rsidR="00165C66" w:rsidRPr="00165C66" w14:paraId="4C1E980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F38D50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80E858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5E26E1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062DFA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c 20.06.2025 по 20.08.2025</w:t>
                  </w:r>
                </w:p>
              </w:tc>
            </w:tr>
            <w:tr w:rsidR="00165C66" w:rsidRPr="00165C66" w14:paraId="596D02B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CBC13F6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568F71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C9E268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FF6906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Гродненская область филиалы РУП "Гродноэнерго" согласно документации</w:t>
                  </w:r>
                </w:p>
              </w:tc>
            </w:tr>
            <w:tr w:rsidR="00165C66" w:rsidRPr="00165C66" w14:paraId="0BF1259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0D0F46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E0FDB80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64ACFE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4D70E7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165C66" w:rsidRPr="00165C66" w14:paraId="1916A77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3BB2E6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4AFF5E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337C82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3C6C62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65C66" w:rsidRPr="00165C66" w14:paraId="1475301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5238575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EC38B56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C50DB2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AB735A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25.73.30</w:t>
                  </w:r>
                </w:p>
              </w:tc>
            </w:tr>
            <w:tr w:rsidR="00165C66" w:rsidRPr="00165C66" w14:paraId="16D5B12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C3C25E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047753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комплект средств защиты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6289A3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1 шт.,</w:t>
                  </w:r>
                  <w:r w:rsidRPr="00165C66">
                    <w:rPr>
                      <w:lang w:val="ru-BY"/>
                    </w:rPr>
                    <w:br/>
                    <w:t>26 700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470DEE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EE2386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</w:tr>
            <w:tr w:rsidR="00165C66" w:rsidRPr="00165C66" w14:paraId="02045FA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F93CF2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A3D05A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7CEEA0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DB597A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c 20.06.2025 по 20.08.2025</w:t>
                  </w:r>
                </w:p>
              </w:tc>
            </w:tr>
            <w:tr w:rsidR="00165C66" w:rsidRPr="00165C66" w14:paraId="5AE14DC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D59A2C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887F67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8C4EBB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B5649A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Гродненская область филиалы РУП "Гродноэнерго" согласно документации</w:t>
                  </w:r>
                </w:p>
              </w:tc>
            </w:tr>
            <w:tr w:rsidR="00165C66" w:rsidRPr="00165C66" w14:paraId="6BBD491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717901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3BC732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55ACF8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D97DD7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165C66" w:rsidRPr="00165C66" w14:paraId="3635027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AADD96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03ADAA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2A3B5C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3401C8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65C66" w:rsidRPr="00165C66" w14:paraId="2AB91EC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AAC5A89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1A024D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D71738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A2919D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25.73.30</w:t>
                  </w:r>
                </w:p>
              </w:tc>
            </w:tr>
            <w:tr w:rsidR="00165C66" w:rsidRPr="00165C66" w14:paraId="10DD060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DFBED2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A84D0B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комплект средств защиты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A04ECE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1 шт.,</w:t>
                  </w:r>
                  <w:r w:rsidRPr="00165C66">
                    <w:rPr>
                      <w:lang w:val="ru-BY"/>
                    </w:rPr>
                    <w:br/>
                    <w:t>45 800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FBE3F6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55E3D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</w:tr>
            <w:tr w:rsidR="00165C66" w:rsidRPr="00165C66" w14:paraId="38BDBE8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3D1968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045C9B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619E7E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0A2F1B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c 20.06.2025 по 20.08.2025</w:t>
                  </w:r>
                </w:p>
              </w:tc>
            </w:tr>
            <w:tr w:rsidR="00165C66" w:rsidRPr="00165C66" w14:paraId="0D326D8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422E55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F8710F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1621CC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1B3E52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Гродненская область филиалы РУП "Гродноэнерго" согласно документации</w:t>
                  </w:r>
                </w:p>
              </w:tc>
            </w:tr>
            <w:tr w:rsidR="00165C66" w:rsidRPr="00165C66" w14:paraId="174AEC2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A0FEE1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5EE879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094D50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E7CA5B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165C66" w:rsidRPr="00165C66" w14:paraId="5E685A3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52B856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76941B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1CB9FC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17BADC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65C66" w:rsidRPr="00165C66" w14:paraId="5412536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45AF1EF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004FDE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04BCA8" w14:textId="77777777" w:rsidR="00165C66" w:rsidRPr="00165C66" w:rsidRDefault="00165C66" w:rsidP="00165C66">
                  <w:pPr>
                    <w:rPr>
                      <w:b/>
                      <w:bCs/>
                      <w:lang w:val="ru-BY"/>
                    </w:rPr>
                  </w:pPr>
                  <w:r w:rsidRPr="00165C66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C65E0A" w14:textId="77777777" w:rsidR="00165C66" w:rsidRPr="00165C66" w:rsidRDefault="00165C66" w:rsidP="00165C66">
                  <w:pPr>
                    <w:rPr>
                      <w:lang w:val="ru-BY"/>
                    </w:rPr>
                  </w:pPr>
                  <w:r w:rsidRPr="00165C66">
                    <w:rPr>
                      <w:lang w:val="ru-BY"/>
                    </w:rPr>
                    <w:t>25.73.30</w:t>
                  </w:r>
                </w:p>
              </w:tc>
            </w:tr>
          </w:tbl>
          <w:p w14:paraId="5E16E2AC" w14:textId="77777777" w:rsidR="00165C66" w:rsidRPr="00165C66" w:rsidRDefault="00165C66" w:rsidP="00165C66">
            <w:pPr>
              <w:rPr>
                <w:vanish/>
                <w:lang w:val="ru-BY"/>
              </w:rPr>
            </w:pPr>
            <w:r w:rsidRPr="00165C66">
              <w:rPr>
                <w:vanish/>
                <w:lang w:val="ru-BY"/>
              </w:rPr>
              <w:t>Конец формы</w:t>
            </w:r>
          </w:p>
          <w:p w14:paraId="2F02C02B" w14:textId="77777777" w:rsidR="00165C66" w:rsidRPr="00165C66" w:rsidRDefault="00165C66" w:rsidP="00165C66">
            <w:pPr>
              <w:rPr>
                <w:lang w:val="ru-BY"/>
              </w:rPr>
            </w:pPr>
          </w:p>
        </w:tc>
      </w:tr>
      <w:tr w:rsidR="00165C66" w:rsidRPr="00165C66" w14:paraId="5A752709" w14:textId="77777777" w:rsidTr="00165C6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96283" w14:textId="77777777" w:rsidR="00165C66" w:rsidRPr="00165C66" w:rsidRDefault="00165C66" w:rsidP="00165C66">
            <w:pPr>
              <w:rPr>
                <w:b/>
                <w:bCs/>
                <w:lang w:val="ru-BY"/>
              </w:rPr>
            </w:pPr>
            <w:r w:rsidRPr="00165C66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165C66" w:rsidRPr="00165C66" w14:paraId="48790A2E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77064" w14:textId="6CDF3D0A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drawing>
                <wp:inline distT="0" distB="0" distL="0" distR="0" wp14:anchorId="11D433A5" wp14:editId="50912FAF">
                  <wp:extent cx="190500" cy="209550"/>
                  <wp:effectExtent l="0" t="0" r="0" b="0"/>
                  <wp:docPr id="177186468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F8A4A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dokumentaciya-instrumenty-22.05.25(1746017430).pdf</w:t>
            </w:r>
          </w:p>
        </w:tc>
      </w:tr>
      <w:tr w:rsidR="00165C66" w:rsidRPr="00165C66" w14:paraId="79AA6A18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8639F" w14:textId="6DDDE67F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drawing>
                <wp:inline distT="0" distB="0" distL="0" distR="0" wp14:anchorId="14CDF3AC" wp14:editId="14B7E521">
                  <wp:extent cx="190500" cy="209550"/>
                  <wp:effectExtent l="0" t="0" r="0" b="0"/>
                  <wp:docPr id="27615019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2AD98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prilozhenie-1(1746017436).pdf</w:t>
            </w:r>
          </w:p>
        </w:tc>
      </w:tr>
      <w:tr w:rsidR="00165C66" w:rsidRPr="00165C66" w14:paraId="75BE7A92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51EAC" w14:textId="16395DA3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drawing>
                <wp:inline distT="0" distB="0" distL="0" distR="0" wp14:anchorId="3C09BFD6" wp14:editId="2C4CB7F1">
                  <wp:extent cx="190500" cy="209550"/>
                  <wp:effectExtent l="0" t="0" r="0" b="0"/>
                  <wp:docPr id="114399926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65B04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prilozhenie-2(1746017440).pdf</w:t>
            </w:r>
          </w:p>
        </w:tc>
      </w:tr>
      <w:tr w:rsidR="00165C66" w:rsidRPr="00165C66" w14:paraId="0CCFFA0E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1363E" w14:textId="61760964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drawing>
                <wp:inline distT="0" distB="0" distL="0" distR="0" wp14:anchorId="5D1150FA" wp14:editId="1A5246E2">
                  <wp:extent cx="190500" cy="209550"/>
                  <wp:effectExtent l="0" t="0" r="0" b="0"/>
                  <wp:docPr id="90199763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A9E19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prilozhenie-3(1746017446).pdf</w:t>
            </w:r>
          </w:p>
        </w:tc>
      </w:tr>
      <w:tr w:rsidR="00165C66" w:rsidRPr="00165C66" w14:paraId="6B893907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89DD1" w14:textId="3A4D1AEA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drawing>
                <wp:inline distT="0" distB="0" distL="0" distR="0" wp14:anchorId="7C5C77A9" wp14:editId="43AF61F0">
                  <wp:extent cx="190500" cy="209550"/>
                  <wp:effectExtent l="0" t="0" r="0" b="0"/>
                  <wp:docPr id="14374288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B0D47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prilozhenie-4(1746017450).doc</w:t>
            </w:r>
          </w:p>
        </w:tc>
      </w:tr>
      <w:tr w:rsidR="00165C66" w:rsidRPr="00165C66" w14:paraId="2B9FA2FF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DB263" w14:textId="5B70CBC9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drawing>
                <wp:inline distT="0" distB="0" distL="0" distR="0" wp14:anchorId="02677D5E" wp14:editId="5A1464ED">
                  <wp:extent cx="190500" cy="209550"/>
                  <wp:effectExtent l="0" t="0" r="0" b="0"/>
                  <wp:docPr id="73787977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148B8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prilozhenie-5(1746017454).pdf</w:t>
            </w:r>
          </w:p>
        </w:tc>
      </w:tr>
      <w:tr w:rsidR="00165C66" w:rsidRPr="00165C66" w14:paraId="06FF7E66" w14:textId="77777777" w:rsidTr="00165C6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CD68C" w14:textId="77777777" w:rsidR="00165C66" w:rsidRPr="00165C66" w:rsidRDefault="00165C66" w:rsidP="00165C66">
            <w:pPr>
              <w:rPr>
                <w:b/>
                <w:bCs/>
                <w:lang w:val="ru-BY"/>
              </w:rPr>
            </w:pPr>
            <w:r w:rsidRPr="00165C66">
              <w:rPr>
                <w:b/>
                <w:bCs/>
                <w:lang w:val="ru-BY"/>
              </w:rPr>
              <w:lastRenderedPageBreak/>
              <w:t>События в хронологическом порядке</w:t>
            </w:r>
          </w:p>
        </w:tc>
      </w:tr>
      <w:tr w:rsidR="00165C66" w:rsidRPr="00165C66" w14:paraId="73870A25" w14:textId="77777777" w:rsidTr="00165C6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0B1C0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lang w:val="ru-BY"/>
              </w:rPr>
              <w:t>30.04.2025</w:t>
            </w:r>
            <w:r w:rsidRPr="00165C66">
              <w:rPr>
                <w:lang w:val="ru-BY"/>
              </w:rPr>
              <w:br/>
              <w:t>15:51:06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FCA0C" w14:textId="77777777" w:rsidR="00165C66" w:rsidRPr="00165C66" w:rsidRDefault="00165C66" w:rsidP="00165C66">
            <w:pPr>
              <w:rPr>
                <w:lang w:val="ru-BY"/>
              </w:rPr>
            </w:pPr>
            <w:r w:rsidRPr="00165C66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3B019A8F" w14:textId="77777777" w:rsidR="00746EEF" w:rsidRDefault="00746EEF"/>
    <w:sectPr w:rsidR="0074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66"/>
    <w:rsid w:val="00137E02"/>
    <w:rsid w:val="00165C66"/>
    <w:rsid w:val="00356323"/>
    <w:rsid w:val="005F560C"/>
    <w:rsid w:val="006A2346"/>
    <w:rsid w:val="00746EEF"/>
    <w:rsid w:val="0097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34D7"/>
  <w15:chartTrackingRefBased/>
  <w15:docId w15:val="{7D1DB65F-5BDB-4342-BF91-8833C65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C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C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5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5C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5C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5C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5C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5C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5C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5C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5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5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5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5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5C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5C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5C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5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5C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5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2025-04-30T12:51:00Z</dcterms:created>
  <dcterms:modified xsi:type="dcterms:W3CDTF">2025-04-30T12:52:00Z</dcterms:modified>
</cp:coreProperties>
</file>