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68576" w14:textId="77777777" w:rsidR="0025007E" w:rsidRPr="0025007E" w:rsidRDefault="0025007E" w:rsidP="002500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</w:pPr>
      <w:r w:rsidRPr="0025007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  <w:t>Процедура закупки № 2025-1261653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6003"/>
      </w:tblGrid>
      <w:tr w:rsidR="0025007E" w:rsidRPr="0025007E" w14:paraId="0E846523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AED09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Иной вид процедуры закупки: "Упрощенная процедура закупки"</w:t>
            </w:r>
          </w:p>
        </w:tc>
      </w:tr>
      <w:tr w:rsidR="0025007E" w:rsidRPr="0025007E" w14:paraId="1CAA0236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8B4BA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Общая информация</w:t>
            </w:r>
          </w:p>
        </w:tc>
      </w:tr>
      <w:tr w:rsidR="0025007E" w:rsidRPr="0025007E" w14:paraId="48CF1D0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3A5C3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B0302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Связь / коммуникации &gt; Другое</w:t>
            </w:r>
          </w:p>
        </w:tc>
      </w:tr>
      <w:tr w:rsidR="0025007E" w:rsidRPr="0025007E" w14:paraId="1D75BF6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A2D79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F6C2C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Коммутаторы и маршрутизаторы</w:t>
            </w:r>
          </w:p>
        </w:tc>
      </w:tr>
      <w:tr w:rsidR="0025007E" w:rsidRPr="0025007E" w14:paraId="629F02D9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DCAEF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Сведения о заказчике, организаторе</w:t>
            </w:r>
          </w:p>
        </w:tc>
      </w:tr>
      <w:tr w:rsidR="0025007E" w:rsidRPr="0025007E" w14:paraId="3D3E405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D1860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CD0AD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организатором</w:t>
            </w:r>
          </w:p>
        </w:tc>
      </w:tr>
      <w:tr w:rsidR="0025007E" w:rsidRPr="0025007E" w14:paraId="1859109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7D627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25007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F49A5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Открытое акционерное общество "</w:t>
            </w:r>
            <w:proofErr w:type="spellStart"/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БелЭнергоСнабКомплект</w:t>
            </w:r>
            <w:proofErr w:type="spellEnd"/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"</w:t>
            </w: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100104659</w:t>
            </w:r>
          </w:p>
        </w:tc>
      </w:tr>
      <w:tr w:rsidR="0025007E" w:rsidRPr="0025007E" w14:paraId="50A0D16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F306D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25007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193D3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Фурса Андрей Викторович</w:t>
            </w: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+375172182469</w:t>
            </w: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+375173273697</w:t>
            </w: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info@besk.by</w:t>
            </w:r>
          </w:p>
        </w:tc>
      </w:tr>
      <w:tr w:rsidR="0025007E" w:rsidRPr="0025007E" w14:paraId="48BB22F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E4EC2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0495C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-----</w:t>
            </w:r>
          </w:p>
        </w:tc>
      </w:tr>
      <w:tr w:rsidR="0025007E" w:rsidRPr="0025007E" w14:paraId="62581E8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84D31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25007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6423E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РУП "Витебскэнерго" г. Витебск, ул. Правды, 30 УНП: 300000252</w:t>
            </w:r>
          </w:p>
        </w:tc>
      </w:tr>
      <w:tr w:rsidR="0025007E" w:rsidRPr="0025007E" w14:paraId="02DE1BD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76732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25007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EE0AC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proofErr w:type="spellStart"/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Фандо</w:t>
            </w:r>
            <w:proofErr w:type="spellEnd"/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 Юлия Александровна, тел. (0212) 49-24-81.</w:t>
            </w:r>
          </w:p>
        </w:tc>
      </w:tr>
      <w:tr w:rsidR="0025007E" w:rsidRPr="0025007E" w14:paraId="7044A2A8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E3284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Основная информация по процедуре закупки</w:t>
            </w:r>
          </w:p>
        </w:tc>
      </w:tr>
      <w:tr w:rsidR="0025007E" w:rsidRPr="0025007E" w14:paraId="6ED5CBA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0FA6C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3D095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04.08.2025</w:t>
            </w:r>
          </w:p>
        </w:tc>
      </w:tr>
      <w:tr w:rsidR="0025007E" w:rsidRPr="0025007E" w14:paraId="0BBBE66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3AD1A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47EA9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12.08.2025 14:30</w:t>
            </w:r>
          </w:p>
        </w:tc>
      </w:tr>
      <w:tr w:rsidR="0025007E" w:rsidRPr="0025007E" w14:paraId="7D5A491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38C95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517AE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bdr w:val="none" w:sz="0" w:space="0" w:color="auto" w:frame="1"/>
                <w:lang w:val="ru-BY" w:eastAsia="ru-BY"/>
                <w14:ligatures w14:val="none"/>
              </w:rPr>
              <w:t>149 181.40</w:t>
            </w: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BYN</w:t>
            </w:r>
          </w:p>
        </w:tc>
      </w:tr>
      <w:tr w:rsidR="0025007E" w:rsidRPr="0025007E" w14:paraId="7E1E2EB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32A96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5828C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Участниками упрощенной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упрощенной процедуре закупки</w:t>
            </w:r>
          </w:p>
        </w:tc>
      </w:tr>
      <w:tr w:rsidR="0025007E" w:rsidRPr="0025007E" w14:paraId="26A1D75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223A0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D9D8B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-----</w:t>
            </w:r>
          </w:p>
        </w:tc>
      </w:tr>
      <w:tr w:rsidR="0025007E" w:rsidRPr="0025007E" w14:paraId="6F499AA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E98D8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A5C73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Лот 1</w:t>
            </w: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2</w:t>
            </w: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3</w:t>
            </w: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</w:p>
        </w:tc>
      </w:tr>
      <w:tr w:rsidR="0025007E" w:rsidRPr="0025007E" w14:paraId="68F4213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E70F3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FFF5C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-----</w:t>
            </w:r>
          </w:p>
        </w:tc>
      </w:tr>
      <w:tr w:rsidR="0025007E" w:rsidRPr="0025007E" w14:paraId="69CD2ED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C49E5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BD87F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220030, г.Минск, ул.К.Маркса, д. 14А/2</w:t>
            </w: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Конечный срок подачи: 12.08.25, 14.30</w:t>
            </w: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 xml:space="preserve">Предложение может быть подано участником: непосредственно организатору по адресу г.Минск, ул. </w:t>
            </w:r>
            <w:proofErr w:type="spellStart"/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К.Маркса</w:t>
            </w:r>
            <w:proofErr w:type="spellEnd"/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д.14 А/2, выслано по почте.</w:t>
            </w:r>
          </w:p>
        </w:tc>
      </w:tr>
      <w:tr w:rsidR="0025007E" w:rsidRPr="0025007E" w14:paraId="68958324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9E7FB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Лоты</w:t>
            </w:r>
          </w:p>
        </w:tc>
      </w:tr>
      <w:tr w:rsidR="0025007E" w:rsidRPr="0025007E" w14:paraId="6B3DABE5" w14:textId="77777777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4AD4D8C4" w14:textId="77777777" w:rsidR="0025007E" w:rsidRPr="0025007E" w:rsidRDefault="0025007E" w:rsidP="0025007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1905"/>
              <w:gridCol w:w="2777"/>
              <w:gridCol w:w="3799"/>
              <w:gridCol w:w="84"/>
            </w:tblGrid>
            <w:tr w:rsidR="0025007E" w:rsidRPr="0025007E" w14:paraId="41668202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28CA520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2649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8A7B93B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3232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579E8E5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Количество,</w:t>
                  </w:r>
                  <w:r w:rsidRPr="0025007E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</w:r>
                  <w:proofErr w:type="spellStart"/>
                  <w:r w:rsidRPr="0025007E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Cтоимость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0E87894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25007E" w:rsidRPr="0025007E" w14:paraId="67244F74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4966211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83CE9C2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Коммутатор 3-го уровня (</w:t>
                  </w:r>
                  <w:proofErr w:type="spellStart"/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PoE</w:t>
                  </w:r>
                  <w:proofErr w:type="spellEnd"/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3E0B18A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2</w:t>
                  </w: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26 333.76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E07AA7C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</w:tr>
            <w:tr w:rsidR="0025007E" w:rsidRPr="0025007E" w14:paraId="1C4EF6E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709115E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1EC497F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0CC5AD6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AC5AB71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01.10.2025 по 29.01.2026</w:t>
                  </w:r>
                </w:p>
              </w:tc>
            </w:tr>
            <w:tr w:rsidR="0025007E" w:rsidRPr="0025007E" w14:paraId="1590587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C61CDA3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F1AAD05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D6C8B9B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8349DA2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Витебская область г. Витебск, Бешенковичское шоссе, 50, центральный склад филиала "Учебный центр" РУП "Витебскэнерго".</w:t>
                  </w:r>
                </w:p>
              </w:tc>
            </w:tr>
            <w:tr w:rsidR="0025007E" w:rsidRPr="0025007E" w14:paraId="79A276D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D9DEC59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E80F17F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BD3C7A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DC5D5A9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25007E" w:rsidRPr="0025007E" w14:paraId="0C0CC82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8B68DD1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E6B783F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BF0E340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34AEA57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25007E" w:rsidRPr="0025007E" w14:paraId="4F17E72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1672AA7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DDC2222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116478C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EC38D7E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26.30.23.210</w:t>
                  </w:r>
                </w:p>
              </w:tc>
            </w:tr>
            <w:tr w:rsidR="0025007E" w:rsidRPr="0025007E" w14:paraId="02E35FC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30A93FC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7DC10D3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Маршрутизатор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07E462B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2</w:t>
                  </w: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95 150.63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756BF74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FBAB31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25007E" w:rsidRPr="0025007E" w14:paraId="4B9FD45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7DE1B20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EC37F8E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D014EC4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637896B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01.10.2025 по 29.01.2026</w:t>
                  </w:r>
                </w:p>
              </w:tc>
            </w:tr>
            <w:tr w:rsidR="0025007E" w:rsidRPr="0025007E" w14:paraId="67BF5BF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DA2F5C9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FBBFF7A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A44D4E4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DA82C7B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Витебская область г. Витебск, Бешенковичское шоссе, 50, центральный склад филиала "Учебный центр" РУП "Витебскэнерго".</w:t>
                  </w:r>
                </w:p>
              </w:tc>
            </w:tr>
            <w:tr w:rsidR="0025007E" w:rsidRPr="0025007E" w14:paraId="7DDC9AC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33851E0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2A9BFDE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53251B0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6747C98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25007E" w:rsidRPr="0025007E" w14:paraId="66120B2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32A89AE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1F0937A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556A328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7BE2EB1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25007E" w:rsidRPr="0025007E" w14:paraId="421C791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D41A7C2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ACDB536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0ADBC80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2532D9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26.30.23.210</w:t>
                  </w:r>
                </w:p>
              </w:tc>
            </w:tr>
            <w:tr w:rsidR="0025007E" w:rsidRPr="0025007E" w14:paraId="4628B35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5E268E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FA0AC7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Коммутатор 3-го уровня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7C2B12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2</w:t>
                  </w: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27 697.01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08CFC8C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C16ABC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25007E" w:rsidRPr="0025007E" w14:paraId="2E227E6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760DC5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5FAF245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2D0148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496F430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01.10.2025 по 29.01.2026</w:t>
                  </w:r>
                </w:p>
              </w:tc>
            </w:tr>
            <w:tr w:rsidR="0025007E" w:rsidRPr="0025007E" w14:paraId="3F49407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C58DCC8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81AE5E8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AF2DBDC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1E95407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Витебская область г. Витебск, Бешенковичское шоссе, 50, центральный склад филиала "Учебный центр" РУП "Витебскэнерго".</w:t>
                  </w:r>
                </w:p>
              </w:tc>
            </w:tr>
            <w:tr w:rsidR="0025007E" w:rsidRPr="0025007E" w14:paraId="545024D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83C2B90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76034F0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0DBBE52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9210F2F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25007E" w:rsidRPr="0025007E" w14:paraId="6EB5ED7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1A12162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D8A7848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435272B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62C5B44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25007E" w:rsidRPr="0025007E" w14:paraId="79E4A21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4648736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FA40274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FEDBD4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9443CFD" w14:textId="77777777" w:rsidR="0025007E" w:rsidRPr="0025007E" w:rsidRDefault="0025007E" w:rsidP="0025007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25007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26.30.23.210</w:t>
                  </w:r>
                </w:p>
              </w:tc>
            </w:tr>
          </w:tbl>
          <w:p w14:paraId="532BCABC" w14:textId="77777777" w:rsidR="0025007E" w:rsidRPr="0025007E" w:rsidRDefault="0025007E" w:rsidP="0025007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520D81E9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25007E" w:rsidRPr="0025007E" w14:paraId="5130621C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871BE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Конкурсные документы</w:t>
            </w:r>
          </w:p>
        </w:tc>
      </w:tr>
      <w:tr w:rsidR="0025007E" w:rsidRPr="0025007E" w14:paraId="791C28F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0AF14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799D08E2" wp14:editId="186AACE8">
                  <wp:extent cx="190500" cy="209550"/>
                  <wp:effectExtent l="0" t="0" r="0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9631E" w14:textId="77777777" w:rsidR="0025007E" w:rsidRPr="0025007E" w:rsidRDefault="0025007E" w:rsidP="00250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dokumenty-upz(1754307607).doc</w:t>
            </w:r>
          </w:p>
        </w:tc>
      </w:tr>
      <w:tr w:rsidR="0025007E" w:rsidRPr="0025007E" w14:paraId="3DB2595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DBA31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4F77FBD9" wp14:editId="49059D2E">
                  <wp:extent cx="190500" cy="209550"/>
                  <wp:effectExtent l="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CD7DF" w14:textId="77777777" w:rsidR="0025007E" w:rsidRPr="0025007E" w:rsidRDefault="0025007E" w:rsidP="00250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dokumenty-144dpi-75(1754307613).pdf</w:t>
            </w:r>
          </w:p>
        </w:tc>
      </w:tr>
      <w:tr w:rsidR="0025007E" w:rsidRPr="0025007E" w14:paraId="7F4A295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9EB1D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776BD662" wp14:editId="7F0C6449">
                  <wp:extent cx="190500" cy="209550"/>
                  <wp:effectExtent l="0" t="0" r="0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DC48D" w14:textId="77777777" w:rsidR="0025007E" w:rsidRPr="0025007E" w:rsidRDefault="0025007E" w:rsidP="00250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prilozhenie-1---tehnicheskie-trebovaniya-dlya-lota-1(1754307619).pdf</w:t>
            </w:r>
          </w:p>
        </w:tc>
      </w:tr>
      <w:tr w:rsidR="0025007E" w:rsidRPr="0025007E" w14:paraId="56F2973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1D450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197039EF" wp14:editId="016B5195">
                  <wp:extent cx="190500" cy="209550"/>
                  <wp:effectExtent l="0" t="0" r="0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AE0E5" w14:textId="77777777" w:rsidR="0025007E" w:rsidRPr="0025007E" w:rsidRDefault="0025007E" w:rsidP="00250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prilozhenie-2---tehnicheskie-trebovaniya-dlya-lota-2(1754307625).pdf</w:t>
            </w:r>
          </w:p>
        </w:tc>
      </w:tr>
      <w:tr w:rsidR="0025007E" w:rsidRPr="0025007E" w14:paraId="16B743C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10E80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0D2566BF" wp14:editId="6EE367E8">
                  <wp:extent cx="190500" cy="209550"/>
                  <wp:effectExtent l="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60A55" w14:textId="77777777" w:rsidR="0025007E" w:rsidRPr="0025007E" w:rsidRDefault="0025007E" w:rsidP="00250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prilozhenie-3---tehnicheskie-trebovaniya-dlya-lota-3(1754307631).pdf</w:t>
            </w:r>
          </w:p>
        </w:tc>
      </w:tr>
      <w:tr w:rsidR="0025007E" w:rsidRPr="0025007E" w14:paraId="33D7753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12961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25160F4E" wp14:editId="5A55E14D">
                  <wp:extent cx="190500" cy="209550"/>
                  <wp:effectExtent l="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D252A" w14:textId="77777777" w:rsidR="0025007E" w:rsidRPr="0025007E" w:rsidRDefault="0025007E" w:rsidP="00250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prilozhenie-4---proekt-dogovora-dlya-lota-1(1754307636).pdf</w:t>
            </w:r>
          </w:p>
        </w:tc>
      </w:tr>
      <w:tr w:rsidR="0025007E" w:rsidRPr="0025007E" w14:paraId="0164293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82787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2BB12921" wp14:editId="4683AEE1">
                  <wp:extent cx="190500" cy="209550"/>
                  <wp:effectExtent l="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14581" w14:textId="77777777" w:rsidR="0025007E" w:rsidRPr="0025007E" w:rsidRDefault="0025007E" w:rsidP="00250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prilozhenie-5---proekt-dogovora-dlya-lotov-2-3(1754307641).pdf</w:t>
            </w:r>
          </w:p>
        </w:tc>
      </w:tr>
      <w:tr w:rsidR="0025007E" w:rsidRPr="0025007E" w14:paraId="42D528E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E54DB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44D8CA0D" wp14:editId="4BCC262B">
                  <wp:extent cx="190500" cy="209550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A5E01" w14:textId="77777777" w:rsidR="0025007E" w:rsidRPr="0025007E" w:rsidRDefault="0025007E" w:rsidP="002500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prilozhenie-6---metodicheskie-rekomendacii(1754307646).pdf</w:t>
            </w:r>
          </w:p>
        </w:tc>
      </w:tr>
      <w:tr w:rsidR="0025007E" w:rsidRPr="0025007E" w14:paraId="3316D3C4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EE5E9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События в хронологическом порядке</w:t>
            </w:r>
          </w:p>
        </w:tc>
      </w:tr>
      <w:tr w:rsidR="0025007E" w:rsidRPr="0025007E" w14:paraId="1E77EBC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6E1EB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04.08.2025</w:t>
            </w:r>
            <w:r w:rsidRPr="0025007E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14:41:23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5B470" w14:textId="77777777" w:rsidR="0025007E" w:rsidRPr="0025007E" w:rsidRDefault="0025007E" w:rsidP="002500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5007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Размещение приглашения к участию в процедуре закупки</w:t>
            </w:r>
          </w:p>
        </w:tc>
      </w:tr>
    </w:tbl>
    <w:p w14:paraId="6957C52B" w14:textId="77777777" w:rsidR="005155BF" w:rsidRPr="0025007E" w:rsidRDefault="005155BF">
      <w:pPr>
        <w:rPr>
          <w:lang w:val="ru-BY"/>
        </w:rPr>
      </w:pPr>
    </w:p>
    <w:sectPr w:rsidR="005155BF" w:rsidRPr="0025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54"/>
    <w:rsid w:val="0025007E"/>
    <w:rsid w:val="002E3B16"/>
    <w:rsid w:val="00334F54"/>
    <w:rsid w:val="005155BF"/>
    <w:rsid w:val="00CD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58FA0-2FE0-4BE7-BCEA-82A437EF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4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F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F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F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F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F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F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4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4F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4F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4F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4F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4F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4F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4F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4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4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F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4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4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4F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4F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4F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4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4F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4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Залевская Анна Леонидовна</dc:creator>
  <cp:keywords/>
  <dc:description/>
  <cp:lastModifiedBy>Залевская Анна Леонидовна</cp:lastModifiedBy>
  <cp:revision>2</cp:revision>
  <dcterms:created xsi:type="dcterms:W3CDTF">2025-08-04T11:44:00Z</dcterms:created>
  <dcterms:modified xsi:type="dcterms:W3CDTF">2025-08-04T11:44:00Z</dcterms:modified>
</cp:coreProperties>
</file>