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F4DA" w14:textId="77777777" w:rsidR="000548AB" w:rsidRPr="000548AB" w:rsidRDefault="000548AB" w:rsidP="000548AB">
      <w:pPr>
        <w:rPr>
          <w:b/>
          <w:bCs/>
          <w:lang w:val="ru-BY"/>
        </w:rPr>
      </w:pPr>
      <w:r w:rsidRPr="000548AB">
        <w:rPr>
          <w:b/>
          <w:bCs/>
          <w:lang w:val="ru-BY"/>
        </w:rPr>
        <w:t xml:space="preserve">Процедура закупки № 2025-1274780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6630"/>
      </w:tblGrid>
      <w:tr w:rsidR="000548AB" w:rsidRPr="000548AB" w14:paraId="2C70C87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832D60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0548AB" w:rsidRPr="000548AB" w14:paraId="3F813C8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C66798" w14:textId="77777777" w:rsidR="000548AB" w:rsidRPr="000548AB" w:rsidRDefault="000548AB" w:rsidP="000548AB">
            <w:pPr>
              <w:rPr>
                <w:b/>
                <w:bCs/>
                <w:lang w:val="ru-BY"/>
              </w:rPr>
            </w:pPr>
            <w:r w:rsidRPr="000548AB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0548AB" w:rsidRPr="000548AB" w14:paraId="3BE6B6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FC3998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63A76A6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Электротехника &gt; Другое </w:t>
            </w:r>
          </w:p>
        </w:tc>
      </w:tr>
      <w:tr w:rsidR="000548AB" w:rsidRPr="000548AB" w14:paraId="0188F9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02202B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598C9F7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Электротехническое оборудование </w:t>
            </w:r>
          </w:p>
        </w:tc>
      </w:tr>
      <w:tr w:rsidR="000548AB" w:rsidRPr="000548AB" w14:paraId="7222DA2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ED2A578" w14:textId="77777777" w:rsidR="000548AB" w:rsidRPr="000548AB" w:rsidRDefault="000548AB" w:rsidP="000548AB">
            <w:pPr>
              <w:rPr>
                <w:b/>
                <w:bCs/>
                <w:lang w:val="ru-BY"/>
              </w:rPr>
            </w:pPr>
            <w:r w:rsidRPr="000548AB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0548AB" w:rsidRPr="000548AB" w14:paraId="3723CC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176B86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384C26E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организатором </w:t>
            </w:r>
          </w:p>
        </w:tc>
      </w:tr>
      <w:tr w:rsidR="000548AB" w:rsidRPr="000548AB" w14:paraId="249418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5AE37B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Полное наименование </w:t>
            </w:r>
            <w:r w:rsidRPr="000548AB">
              <w:rPr>
                <w:b/>
                <w:bCs/>
                <w:lang w:val="ru-BY"/>
              </w:rPr>
              <w:t>организатора</w:t>
            </w:r>
            <w:r w:rsidRPr="000548AB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0D5C931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>Открытое акционерное общество "БЕЛЭНЕРГОСНАБКОМПЛЕКТ"</w:t>
            </w:r>
            <w:r w:rsidRPr="000548AB">
              <w:rPr>
                <w:lang w:val="ru-BY"/>
              </w:rPr>
              <w:br/>
              <w:t>Республика Беларусь, г. Минск, 220030, ул. К. Маркса, 14А/2</w:t>
            </w:r>
            <w:r w:rsidRPr="000548AB">
              <w:rPr>
                <w:lang w:val="ru-BY"/>
              </w:rPr>
              <w:br/>
              <w:t xml:space="preserve">100104659 </w:t>
            </w:r>
          </w:p>
        </w:tc>
      </w:tr>
      <w:tr w:rsidR="000548AB" w:rsidRPr="000548AB" w14:paraId="6B6A57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8336FB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0548AB">
              <w:rPr>
                <w:b/>
                <w:bCs/>
                <w:lang w:val="ru-BY"/>
              </w:rPr>
              <w:t>организатора</w:t>
            </w:r>
            <w:r w:rsidRPr="000548AB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E11EE1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Фурса Андрей Викторович </w:t>
            </w:r>
            <w:r w:rsidRPr="000548AB">
              <w:rPr>
                <w:lang w:val="ru-BY"/>
              </w:rPr>
              <w:br/>
              <w:t xml:space="preserve">+375172182469 </w:t>
            </w:r>
            <w:r w:rsidRPr="000548AB">
              <w:rPr>
                <w:lang w:val="ru-BY"/>
              </w:rPr>
              <w:br/>
              <w:t xml:space="preserve">+375173273697 </w:t>
            </w:r>
            <w:r w:rsidRPr="000548AB">
              <w:rPr>
                <w:lang w:val="ru-BY"/>
              </w:rPr>
              <w:br/>
              <w:t xml:space="preserve">info@besk.by </w:t>
            </w:r>
          </w:p>
        </w:tc>
      </w:tr>
      <w:tr w:rsidR="000548AB" w:rsidRPr="000548AB" w14:paraId="28938B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BA5124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BC7BC67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- </w:t>
            </w:r>
          </w:p>
        </w:tc>
      </w:tr>
      <w:tr w:rsidR="000548AB" w:rsidRPr="000548AB" w14:paraId="619C4B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5F0755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Полное наименование </w:t>
            </w:r>
            <w:r w:rsidRPr="000548AB">
              <w:rPr>
                <w:b/>
                <w:bCs/>
                <w:lang w:val="ru-BY"/>
              </w:rPr>
              <w:t>заказчика</w:t>
            </w:r>
            <w:r w:rsidRPr="000548AB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BA91BCD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РУП "Витебскэнерго" г. Витебск, ул. Правды, 30 УНП: 300000252 </w:t>
            </w:r>
          </w:p>
        </w:tc>
      </w:tr>
      <w:tr w:rsidR="000548AB" w:rsidRPr="000548AB" w14:paraId="295767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1230FB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0548AB">
              <w:rPr>
                <w:b/>
                <w:bCs/>
                <w:lang w:val="ru-BY"/>
              </w:rPr>
              <w:t>заказчика</w:t>
            </w:r>
            <w:r w:rsidRPr="000548AB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EDE42E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Земко Светлана Жоржевна, тел. (0212) 49-24-82 </w:t>
            </w:r>
          </w:p>
        </w:tc>
      </w:tr>
      <w:tr w:rsidR="000548AB" w:rsidRPr="000548AB" w14:paraId="13ED870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34A6BE" w14:textId="77777777" w:rsidR="000548AB" w:rsidRPr="000548AB" w:rsidRDefault="000548AB" w:rsidP="000548AB">
            <w:pPr>
              <w:rPr>
                <w:b/>
                <w:bCs/>
                <w:lang w:val="ru-BY"/>
              </w:rPr>
            </w:pPr>
            <w:r w:rsidRPr="000548AB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0548AB" w:rsidRPr="000548AB" w14:paraId="5FCCF1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615C94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4294F1E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23.09.2025 </w:t>
            </w:r>
          </w:p>
        </w:tc>
      </w:tr>
      <w:tr w:rsidR="000548AB" w:rsidRPr="000548AB" w14:paraId="009558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6B4FD2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3E202E2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02.10.2025 10:30 </w:t>
            </w:r>
          </w:p>
        </w:tc>
      </w:tr>
      <w:tr w:rsidR="000548AB" w:rsidRPr="000548AB" w14:paraId="71B194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728810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0DAB72A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217 346.96 BYN </w:t>
            </w:r>
          </w:p>
        </w:tc>
      </w:tr>
      <w:tr w:rsidR="000548AB" w:rsidRPr="000548AB" w14:paraId="64A783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8BC572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1228726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Участниками упрощенной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открытому конкурсу </w:t>
            </w:r>
          </w:p>
        </w:tc>
      </w:tr>
      <w:tr w:rsidR="000548AB" w:rsidRPr="000548AB" w14:paraId="518690B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684ADB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010C5787" w14:textId="77777777" w:rsidR="000548AB" w:rsidRPr="000548AB" w:rsidRDefault="000548AB" w:rsidP="000548AB">
            <w:pPr>
              <w:rPr>
                <w:lang w:val="ru-BY"/>
              </w:rPr>
            </w:pPr>
          </w:p>
        </w:tc>
      </w:tr>
      <w:tr w:rsidR="000548AB" w:rsidRPr="000548AB" w14:paraId="5C32B2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6A7893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39A07845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>1. Участникам не разрешается предоставлять предложение на часть закупаемых товаров, требуется в полном объеме лота.</w:t>
            </w:r>
            <w:r w:rsidRPr="000548AB">
              <w:rPr>
                <w:lang w:val="ru-BY"/>
              </w:rPr>
              <w:br/>
              <w:t xml:space="preserve">2. Заказчик (организатор) вправе отменить процедуру закупки на любом этапе его проведения </w:t>
            </w:r>
          </w:p>
        </w:tc>
      </w:tr>
      <w:tr w:rsidR="000548AB" w:rsidRPr="000548AB" w14:paraId="7DB44C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0523FA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041F72E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- </w:t>
            </w:r>
          </w:p>
        </w:tc>
      </w:tr>
      <w:tr w:rsidR="000548AB" w:rsidRPr="000548AB" w14:paraId="58E3408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E855A0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4298BC1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220030, г.Минск, ул.К.Маркса, д. 14А/2 </w:t>
            </w:r>
            <w:r w:rsidRPr="000548AB">
              <w:rPr>
                <w:lang w:val="ru-BY"/>
              </w:rPr>
              <w:br/>
              <w:t>Конечный срок подачи: 02.10.25 10.30</w:t>
            </w:r>
            <w:r w:rsidRPr="000548AB">
              <w:rPr>
                <w:lang w:val="ru-BY"/>
              </w:rPr>
              <w:br/>
              <w:t xml:space="preserve">Предложение может быть подано участником: непосредственно организатору по адресу г.Минск, ул. К.Маркса, д.14 А/2, выслано по почте. </w:t>
            </w:r>
          </w:p>
        </w:tc>
      </w:tr>
      <w:tr w:rsidR="000548AB" w:rsidRPr="000548AB" w14:paraId="35FF6CE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12F7DF2" w14:textId="77777777" w:rsidR="000548AB" w:rsidRPr="000548AB" w:rsidRDefault="000548AB" w:rsidP="000548AB">
            <w:pPr>
              <w:rPr>
                <w:b/>
                <w:bCs/>
                <w:lang w:val="ru-BY"/>
              </w:rPr>
            </w:pPr>
            <w:r w:rsidRPr="000548AB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0548AB" w:rsidRPr="000548AB" w14:paraId="3973D5D3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301B868" w14:textId="77777777" w:rsidR="000548AB" w:rsidRPr="000548AB" w:rsidRDefault="000548AB" w:rsidP="000548AB">
            <w:pPr>
              <w:rPr>
                <w:vanish/>
                <w:lang w:val="ru-BY"/>
              </w:rPr>
            </w:pPr>
            <w:r w:rsidRPr="000548AB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1"/>
              <w:gridCol w:w="84"/>
            </w:tblGrid>
            <w:tr w:rsidR="000548AB" w:rsidRPr="000548AB" w14:paraId="7E920BCD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40C2322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0AC8F6B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706BAF5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0548AB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83F46F6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0548AB" w:rsidRPr="000548AB" w14:paraId="40E309F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DBBFC4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8ABA0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1. Шкаф управления насосов химобессоленной воды с преобразователем частоты - 1шт</w:t>
                  </w:r>
                  <w:r w:rsidRPr="000548AB">
                    <w:rPr>
                      <w:lang w:val="ru-BY"/>
                    </w:rPr>
                    <w:br/>
                    <w:t xml:space="preserve">2. Шкаф управления насоса химобессоленной воды (шкаф байпаса) - 2шт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D08C5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3 шт.,</w:t>
                  </w:r>
                  <w:r w:rsidRPr="000548AB">
                    <w:rPr>
                      <w:lang w:val="ru-BY"/>
                    </w:rPr>
                    <w:br/>
                    <w:t xml:space="preserve">40 101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639C5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0548AB" w:rsidRPr="000548AB" w14:paraId="29BBE54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031D6D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8CDBBA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65572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98DF50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c 01.11.2025 по 30.03.2026 </w:t>
                  </w:r>
                </w:p>
              </w:tc>
            </w:tr>
            <w:tr w:rsidR="000548AB" w:rsidRPr="000548AB" w14:paraId="33040D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5830EF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5A0DA0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993EF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3D0561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Республика Беларусь, г. Витебск, ул. М. Горького, 104, центральный склад филиала "Витебская ТЭЦ" РУП "Витебскэнерго".</w:t>
                  </w:r>
                </w:p>
              </w:tc>
            </w:tr>
            <w:tr w:rsidR="000548AB" w:rsidRPr="000548AB" w14:paraId="132AC8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8C1748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6602AB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127F8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E74ABC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548AB" w:rsidRPr="000548AB" w14:paraId="5F0CB0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5B4EF6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F1197F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BE6CB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81C26C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548AB" w:rsidRPr="000548AB" w14:paraId="006985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E6B2C4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64AEF8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9288D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B57580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27.12.31.750 </w:t>
                  </w:r>
                </w:p>
              </w:tc>
            </w:tr>
            <w:tr w:rsidR="000548AB" w:rsidRPr="000548AB" w14:paraId="71025B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426639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89636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Комплект ретрофита ячеек КРУ-6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7876E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3 шт.,</w:t>
                  </w:r>
                  <w:r w:rsidRPr="000548AB">
                    <w:rPr>
                      <w:lang w:val="ru-BY"/>
                    </w:rPr>
                    <w:br/>
                    <w:t xml:space="preserve">111 611.40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383DE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6ADB2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</w:tr>
            <w:tr w:rsidR="000548AB" w:rsidRPr="000548AB" w14:paraId="6EF20A0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7E5065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DEDA07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5F263E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4B185A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c 01.11.2025 по 29.01.2026 </w:t>
                  </w:r>
                </w:p>
              </w:tc>
            </w:tr>
            <w:tr w:rsidR="000548AB" w:rsidRPr="000548AB" w14:paraId="0EDEF7D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77F733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534A26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07FDA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45A530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Республика Беларусь, г. Новолукомль, Лукомльское шоссе 10, филиал "Лукомльская ГРЭС" РУП "Витебскэнерго"</w:t>
                  </w:r>
                </w:p>
              </w:tc>
            </w:tr>
            <w:tr w:rsidR="000548AB" w:rsidRPr="000548AB" w14:paraId="32C03B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D76919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E7A412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E2506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2F32E4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548AB" w:rsidRPr="000548AB" w14:paraId="21E2A59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AE1212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F7EDC5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95F02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6E8B4B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548AB" w:rsidRPr="000548AB" w14:paraId="533ED7B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F7A10C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EA0141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F07C9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1A7673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27.12.31.700 </w:t>
                  </w:r>
                </w:p>
              </w:tc>
            </w:tr>
            <w:tr w:rsidR="000548AB" w:rsidRPr="000548AB" w14:paraId="11D7F93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E7762E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D9A9A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Шкаф распределительный силовой 0,4кВ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0E243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8 шт.,</w:t>
                  </w:r>
                  <w:r w:rsidRPr="000548AB">
                    <w:rPr>
                      <w:lang w:val="ru-BY"/>
                    </w:rPr>
                    <w:br/>
                    <w:t xml:space="preserve">65 634.56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4CF6C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64D15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</w:tr>
            <w:tr w:rsidR="000548AB" w:rsidRPr="000548AB" w14:paraId="2A53B93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80A3F9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1F5E00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5F7F8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E6DA5B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c 01.11.2025 по 28.02.2026 </w:t>
                  </w:r>
                </w:p>
              </w:tc>
            </w:tr>
            <w:tr w:rsidR="000548AB" w:rsidRPr="000548AB" w14:paraId="4EB9D9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F62D61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37C25F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89213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78BB64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Филиал "Новополоцкая ТЭЦ" РУП "Витебскэнерго", 211440 г. Новополоцк, Промзона., склад филиала "Новополоцкая ТЭЦ".</w:t>
                  </w:r>
                </w:p>
              </w:tc>
            </w:tr>
            <w:tr w:rsidR="000548AB" w:rsidRPr="000548AB" w14:paraId="0C3854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C79205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39B7A9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7B32C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B18496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548AB" w:rsidRPr="000548AB" w14:paraId="5FAC1D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FC2260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BF9F8E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8ECE5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84CCA7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548AB" w:rsidRPr="000548AB" w14:paraId="726590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E540CA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F37720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DD620" w14:textId="77777777" w:rsidR="000548AB" w:rsidRPr="000548AB" w:rsidRDefault="000548AB" w:rsidP="000548AB">
                  <w:pPr>
                    <w:rPr>
                      <w:b/>
                      <w:bCs/>
                      <w:lang w:val="ru-BY"/>
                    </w:rPr>
                  </w:pPr>
                  <w:r w:rsidRPr="000548A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7C58C0" w14:textId="77777777" w:rsidR="000548AB" w:rsidRPr="000548AB" w:rsidRDefault="000548AB" w:rsidP="000548AB">
                  <w:pPr>
                    <w:rPr>
                      <w:lang w:val="ru-BY"/>
                    </w:rPr>
                  </w:pPr>
                  <w:r w:rsidRPr="000548AB">
                    <w:rPr>
                      <w:lang w:val="ru-BY"/>
                    </w:rPr>
                    <w:t xml:space="preserve">27.12.31.790 </w:t>
                  </w:r>
                </w:p>
              </w:tc>
            </w:tr>
          </w:tbl>
          <w:p w14:paraId="3D6159F1" w14:textId="77777777" w:rsidR="000548AB" w:rsidRPr="000548AB" w:rsidRDefault="000548AB" w:rsidP="000548AB">
            <w:pPr>
              <w:rPr>
                <w:vanish/>
                <w:lang w:val="ru-BY"/>
              </w:rPr>
            </w:pPr>
            <w:r w:rsidRPr="000548AB">
              <w:rPr>
                <w:vanish/>
                <w:lang w:val="ru-BY"/>
              </w:rPr>
              <w:t>Конец формы</w:t>
            </w:r>
          </w:p>
          <w:p w14:paraId="5AC45814" w14:textId="77777777" w:rsidR="000548AB" w:rsidRPr="000548AB" w:rsidRDefault="000548AB" w:rsidP="000548AB">
            <w:pPr>
              <w:rPr>
                <w:lang w:val="ru-BY"/>
              </w:rPr>
            </w:pPr>
          </w:p>
        </w:tc>
      </w:tr>
      <w:tr w:rsidR="000548AB" w:rsidRPr="000548AB" w14:paraId="209DB93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DEE256" w14:textId="77777777" w:rsidR="000548AB" w:rsidRPr="000548AB" w:rsidRDefault="000548AB" w:rsidP="000548AB">
            <w:pPr>
              <w:rPr>
                <w:b/>
                <w:bCs/>
                <w:lang w:val="ru-BY"/>
              </w:rPr>
            </w:pPr>
            <w:r w:rsidRPr="000548AB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0548AB" w:rsidRPr="000548AB" w14:paraId="67A8D6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D625E6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drawing>
                <wp:inline distT="0" distB="0" distL="0" distR="0" wp14:anchorId="39598693" wp14:editId="3A8C8FEB">
                  <wp:extent cx="190500" cy="209550"/>
                  <wp:effectExtent l="0" t="0" r="0" b="0"/>
                  <wp:docPr id="11967311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78E2FC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dokumenty-upz(1758634762).doc </w:t>
            </w:r>
          </w:p>
        </w:tc>
      </w:tr>
      <w:tr w:rsidR="000548AB" w:rsidRPr="000548AB" w14:paraId="2CD605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2AADB0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drawing>
                <wp:inline distT="0" distB="0" distL="0" distR="0" wp14:anchorId="3D79EE08" wp14:editId="09AD8393">
                  <wp:extent cx="190500" cy="209550"/>
                  <wp:effectExtent l="0" t="0" r="0" b="0"/>
                  <wp:docPr id="167870697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75617A6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prilozhenie-1-2---tehnicheskie-trebovaniya-dlya-lot-(1758634768).pdf </w:t>
            </w:r>
          </w:p>
        </w:tc>
      </w:tr>
      <w:tr w:rsidR="000548AB" w:rsidRPr="000548AB" w14:paraId="725E63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A01904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drawing>
                <wp:inline distT="0" distB="0" distL="0" distR="0" wp14:anchorId="609D49A2" wp14:editId="0D1EC4A4">
                  <wp:extent cx="190500" cy="209550"/>
                  <wp:effectExtent l="0" t="0" r="0" b="0"/>
                  <wp:docPr id="134962290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DEC6EAA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prilozhenie-3---tehnicheskie-trebovaniya-dlya-lota-2(1758634773).pdf </w:t>
            </w:r>
          </w:p>
        </w:tc>
      </w:tr>
      <w:tr w:rsidR="000548AB" w:rsidRPr="000548AB" w14:paraId="7548E8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0E7828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drawing>
                <wp:inline distT="0" distB="0" distL="0" distR="0" wp14:anchorId="706A738F" wp14:editId="3EE026B1">
                  <wp:extent cx="190500" cy="209550"/>
                  <wp:effectExtent l="0" t="0" r="0" b="0"/>
                  <wp:docPr id="80028907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82457CC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prilozhenie-4---tehnicheskie-trebovaniya-dlya-lota-3-(1758634777).pdf </w:t>
            </w:r>
          </w:p>
        </w:tc>
      </w:tr>
      <w:tr w:rsidR="000548AB" w:rsidRPr="000548AB" w14:paraId="149934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103E54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drawing>
                <wp:inline distT="0" distB="0" distL="0" distR="0" wp14:anchorId="383923F3" wp14:editId="0324FE58">
                  <wp:extent cx="190500" cy="209550"/>
                  <wp:effectExtent l="0" t="0" r="0" b="0"/>
                  <wp:docPr id="67402152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F33E306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prilozhenie-5---proekt-dogovora-dlya-lota-1(1758634782).pdf </w:t>
            </w:r>
          </w:p>
        </w:tc>
      </w:tr>
      <w:tr w:rsidR="000548AB" w:rsidRPr="000548AB" w14:paraId="04A5FE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707188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drawing>
                <wp:inline distT="0" distB="0" distL="0" distR="0" wp14:anchorId="3D3E1A02" wp14:editId="1278A6BC">
                  <wp:extent cx="190500" cy="209550"/>
                  <wp:effectExtent l="0" t="0" r="0" b="0"/>
                  <wp:docPr id="69759919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8C04F10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prilozhenie-6---proekt-dogovora-dlya-lota-2(1758634787).pdf </w:t>
            </w:r>
          </w:p>
        </w:tc>
      </w:tr>
      <w:tr w:rsidR="000548AB" w:rsidRPr="000548AB" w14:paraId="6B339B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2C6D76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drawing>
                <wp:inline distT="0" distB="0" distL="0" distR="0" wp14:anchorId="39A122E9" wp14:editId="75C5095A">
                  <wp:extent cx="190500" cy="209550"/>
                  <wp:effectExtent l="0" t="0" r="0" b="0"/>
                  <wp:docPr id="49245494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6703F28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prilozhenie-7---proekt-dogovora-dlya-lota-3(1758634791).pdf </w:t>
            </w:r>
          </w:p>
        </w:tc>
      </w:tr>
      <w:tr w:rsidR="000548AB" w:rsidRPr="000548AB" w14:paraId="4580063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E53405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drawing>
                <wp:inline distT="0" distB="0" distL="0" distR="0" wp14:anchorId="2304B131" wp14:editId="060E6312">
                  <wp:extent cx="190500" cy="209550"/>
                  <wp:effectExtent l="0" t="0" r="0" b="0"/>
                  <wp:docPr id="130016114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5096BF9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prilozhenie-8---metodicheski-rekomendacii(1758634795).pdf </w:t>
            </w:r>
          </w:p>
        </w:tc>
      </w:tr>
      <w:tr w:rsidR="000548AB" w:rsidRPr="000548AB" w14:paraId="30A6000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B7B9F95" w14:textId="77777777" w:rsidR="000548AB" w:rsidRPr="000548AB" w:rsidRDefault="000548AB" w:rsidP="000548AB">
            <w:pPr>
              <w:rPr>
                <w:b/>
                <w:bCs/>
                <w:lang w:val="ru-BY"/>
              </w:rPr>
            </w:pPr>
            <w:r w:rsidRPr="000548AB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0548AB" w:rsidRPr="000548AB" w14:paraId="40FFA9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5BF1C5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lang w:val="ru-BY"/>
              </w:rPr>
              <w:t xml:space="preserve">23.09.2025 </w:t>
            </w:r>
            <w:r w:rsidRPr="000548AB">
              <w:rPr>
                <w:lang w:val="ru-BY"/>
              </w:rPr>
              <w:br/>
              <w:t xml:space="preserve">16:40:33 </w:t>
            </w:r>
          </w:p>
        </w:tc>
        <w:tc>
          <w:tcPr>
            <w:tcW w:w="0" w:type="auto"/>
            <w:vAlign w:val="center"/>
            <w:hideMark/>
          </w:tcPr>
          <w:p w14:paraId="4156FB9E" w14:textId="77777777" w:rsidR="000548AB" w:rsidRPr="000548AB" w:rsidRDefault="000548AB" w:rsidP="000548AB">
            <w:pPr>
              <w:rPr>
                <w:lang w:val="ru-BY"/>
              </w:rPr>
            </w:pPr>
            <w:r w:rsidRPr="000548AB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B10AA14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AB"/>
    <w:rsid w:val="000548AB"/>
    <w:rsid w:val="00395743"/>
    <w:rsid w:val="00686BF2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C2CCD"/>
  <w15:chartTrackingRefBased/>
  <w15:docId w15:val="{41D5DF9C-AC46-410E-AABE-4ACAC11F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8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8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8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8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8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8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8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8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8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4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2025-09-23T13:41:00Z</dcterms:created>
  <dcterms:modified xsi:type="dcterms:W3CDTF">2025-09-23T13:41:00Z</dcterms:modified>
</cp:coreProperties>
</file>