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1A8F" w14:textId="77777777" w:rsidR="002A7F4C" w:rsidRPr="002A7F4C" w:rsidRDefault="002A7F4C" w:rsidP="002A7F4C">
      <w:pPr>
        <w:rPr>
          <w:b/>
          <w:bCs/>
          <w:lang w:val="ru-BY"/>
        </w:rPr>
      </w:pPr>
      <w:r w:rsidRPr="002A7F4C">
        <w:rPr>
          <w:b/>
          <w:bCs/>
          <w:lang w:val="ru-BY"/>
        </w:rPr>
        <w:t xml:space="preserve">Процедура закупки № 2025-1275484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702"/>
      </w:tblGrid>
      <w:tr w:rsidR="002A7F4C" w:rsidRPr="002A7F4C" w14:paraId="116D2D1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C3CBC6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A7F4C" w:rsidRPr="002A7F4C" w14:paraId="3975471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467B41B" w14:textId="77777777" w:rsidR="002A7F4C" w:rsidRPr="002A7F4C" w:rsidRDefault="002A7F4C" w:rsidP="002A7F4C">
            <w:pPr>
              <w:rPr>
                <w:b/>
                <w:bCs/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A7F4C" w:rsidRPr="002A7F4C" w14:paraId="22B0B4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357B5F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5CADDEE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Химия &gt; Другое </w:t>
            </w:r>
          </w:p>
        </w:tc>
      </w:tr>
      <w:tr w:rsidR="002A7F4C" w:rsidRPr="002A7F4C" w14:paraId="469A94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1A9EAC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84628DD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Уголь активированный </w:t>
            </w:r>
          </w:p>
        </w:tc>
      </w:tr>
      <w:tr w:rsidR="002A7F4C" w:rsidRPr="002A7F4C" w14:paraId="7F51A0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3347AA3" w14:textId="77777777" w:rsidR="002A7F4C" w:rsidRPr="002A7F4C" w:rsidRDefault="002A7F4C" w:rsidP="002A7F4C">
            <w:pPr>
              <w:rPr>
                <w:b/>
                <w:bCs/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A7F4C" w:rsidRPr="002A7F4C" w14:paraId="314A1D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8EB290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2653FB6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организатором </w:t>
            </w:r>
          </w:p>
        </w:tc>
      </w:tr>
      <w:tr w:rsidR="002A7F4C" w:rsidRPr="002A7F4C" w14:paraId="0F43A4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5F94B7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Полное наименование </w:t>
            </w:r>
            <w:r w:rsidRPr="002A7F4C">
              <w:rPr>
                <w:b/>
                <w:bCs/>
                <w:lang w:val="ru-BY"/>
              </w:rPr>
              <w:t>организатора</w:t>
            </w:r>
            <w:r w:rsidRPr="002A7F4C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4D8E130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>Открытое акционерное общество "БЕЛЭНЕРГОСНАБКОМПЛЕКТ"</w:t>
            </w:r>
            <w:r w:rsidRPr="002A7F4C">
              <w:rPr>
                <w:lang w:val="ru-BY"/>
              </w:rPr>
              <w:br/>
              <w:t>Республика Беларусь, г. Минск, 220030, ул. К. Маркса, 14А/2</w:t>
            </w:r>
            <w:r w:rsidRPr="002A7F4C">
              <w:rPr>
                <w:lang w:val="ru-BY"/>
              </w:rPr>
              <w:br/>
              <w:t xml:space="preserve">100104659 </w:t>
            </w:r>
          </w:p>
        </w:tc>
      </w:tr>
      <w:tr w:rsidR="002A7F4C" w:rsidRPr="002A7F4C" w14:paraId="54FEDC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091B49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A7F4C">
              <w:rPr>
                <w:b/>
                <w:bCs/>
                <w:lang w:val="ru-BY"/>
              </w:rPr>
              <w:t>организатора</w:t>
            </w:r>
            <w:r w:rsidRPr="002A7F4C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87FE2" w14:textId="77777777" w:rsidR="002A7F4C" w:rsidRPr="002A7F4C" w:rsidRDefault="002A7F4C" w:rsidP="002A7F4C">
            <w:pPr>
              <w:rPr>
                <w:lang w:val="ru-BY"/>
              </w:rPr>
            </w:pPr>
            <w:proofErr w:type="spellStart"/>
            <w:r w:rsidRPr="002A7F4C">
              <w:rPr>
                <w:lang w:val="ru-BY"/>
              </w:rPr>
              <w:t>Кокаш</w:t>
            </w:r>
            <w:proofErr w:type="spellEnd"/>
            <w:r w:rsidRPr="002A7F4C">
              <w:rPr>
                <w:lang w:val="ru-BY"/>
              </w:rPr>
              <w:t xml:space="preserve"> Инна Анатольевна </w:t>
            </w:r>
            <w:r w:rsidRPr="002A7F4C">
              <w:rPr>
                <w:lang w:val="ru-BY"/>
              </w:rPr>
              <w:br/>
              <w:t xml:space="preserve">+375172182015 </w:t>
            </w:r>
            <w:r w:rsidRPr="002A7F4C">
              <w:rPr>
                <w:lang w:val="ru-BY"/>
              </w:rPr>
              <w:br/>
              <w:t xml:space="preserve">+375173019763 </w:t>
            </w:r>
            <w:r w:rsidRPr="002A7F4C">
              <w:rPr>
                <w:lang w:val="ru-BY"/>
              </w:rPr>
              <w:br/>
              <w:t xml:space="preserve">info@besk.by </w:t>
            </w:r>
          </w:p>
        </w:tc>
      </w:tr>
      <w:tr w:rsidR="002A7F4C" w:rsidRPr="002A7F4C" w14:paraId="0C4F7D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4D3F48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E819575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- </w:t>
            </w:r>
          </w:p>
        </w:tc>
      </w:tr>
      <w:tr w:rsidR="002A7F4C" w:rsidRPr="002A7F4C" w14:paraId="0C067C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8A2FC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Полное наименование </w:t>
            </w:r>
            <w:r w:rsidRPr="002A7F4C">
              <w:rPr>
                <w:b/>
                <w:bCs/>
                <w:lang w:val="ru-BY"/>
              </w:rPr>
              <w:t>заказчика</w:t>
            </w:r>
            <w:r w:rsidRPr="002A7F4C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4E18DB6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РУП "Минскэнерго" </w:t>
            </w:r>
            <w:proofErr w:type="spellStart"/>
            <w:r w:rsidRPr="002A7F4C">
              <w:rPr>
                <w:lang w:val="ru-BY"/>
              </w:rPr>
              <w:t>г.Минск</w:t>
            </w:r>
            <w:proofErr w:type="spellEnd"/>
            <w:r w:rsidRPr="002A7F4C">
              <w:rPr>
                <w:lang w:val="ru-BY"/>
              </w:rPr>
              <w:t xml:space="preserve">, </w:t>
            </w:r>
            <w:proofErr w:type="spellStart"/>
            <w:r w:rsidRPr="002A7F4C">
              <w:rPr>
                <w:lang w:val="ru-BY"/>
              </w:rPr>
              <w:t>ул.Аранская</w:t>
            </w:r>
            <w:proofErr w:type="spellEnd"/>
            <w:r w:rsidRPr="002A7F4C">
              <w:rPr>
                <w:lang w:val="ru-BY"/>
              </w:rPr>
              <w:t>, 24 УНП: 100071593</w:t>
            </w:r>
            <w:r w:rsidRPr="002A7F4C">
              <w:rPr>
                <w:lang w:val="ru-BY"/>
              </w:rPr>
              <w:br/>
              <w:t xml:space="preserve">РУП "Витебскэнерго" г. Витебск, ул. Правды, 30 УНП: 300000252 </w:t>
            </w:r>
            <w:r w:rsidRPr="002A7F4C">
              <w:rPr>
                <w:lang w:val="ru-BY"/>
              </w:rPr>
              <w:br/>
              <w:t xml:space="preserve">РУП "Могилевэнерго" г. Могилев, ул. Б-Бруевича, 3 УНП 700007066 </w:t>
            </w:r>
          </w:p>
        </w:tc>
      </w:tr>
      <w:tr w:rsidR="002A7F4C" w:rsidRPr="002A7F4C" w14:paraId="608A4F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D3A405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A7F4C">
              <w:rPr>
                <w:b/>
                <w:bCs/>
                <w:lang w:val="ru-BY"/>
              </w:rPr>
              <w:t>заказчика</w:t>
            </w:r>
            <w:r w:rsidRPr="002A7F4C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4844F6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>Болтик Т.Г., тел. (017) 218-43-11</w:t>
            </w:r>
            <w:r w:rsidRPr="002A7F4C">
              <w:rPr>
                <w:lang w:val="ru-BY"/>
              </w:rPr>
              <w:br/>
              <w:t>Синкевич С.А., тел. (0212) 49-25-74</w:t>
            </w:r>
            <w:r w:rsidRPr="002A7F4C">
              <w:rPr>
                <w:lang w:val="ru-BY"/>
              </w:rPr>
              <w:br/>
              <w:t xml:space="preserve">Щербо Е.П., тел. (0222) 293-167 </w:t>
            </w:r>
          </w:p>
        </w:tc>
      </w:tr>
      <w:tr w:rsidR="002A7F4C" w:rsidRPr="002A7F4C" w14:paraId="53FBA2B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1DD185" w14:textId="77777777" w:rsidR="002A7F4C" w:rsidRPr="002A7F4C" w:rsidRDefault="002A7F4C" w:rsidP="002A7F4C">
            <w:pPr>
              <w:rPr>
                <w:b/>
                <w:bCs/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A7F4C" w:rsidRPr="002A7F4C" w14:paraId="2441F39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9E7104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1462902E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25.09.2025 </w:t>
            </w:r>
          </w:p>
        </w:tc>
      </w:tr>
      <w:tr w:rsidR="002A7F4C" w:rsidRPr="002A7F4C" w14:paraId="1DBBE3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2A3774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B9E29F2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10.10.2025 11:30 </w:t>
            </w:r>
          </w:p>
        </w:tc>
      </w:tr>
      <w:tr w:rsidR="002A7F4C" w:rsidRPr="002A7F4C" w14:paraId="382BCC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E0DF9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23AE338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327 806.42 BYN </w:t>
            </w:r>
          </w:p>
        </w:tc>
      </w:tr>
      <w:tr w:rsidR="002A7F4C" w:rsidRPr="002A7F4C" w14:paraId="1CBA9C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4DB5A9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73EBBE1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2A7F4C" w:rsidRPr="002A7F4C" w14:paraId="0A4A96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0E0676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B1AB2D0" w14:textId="77777777" w:rsidR="002A7F4C" w:rsidRPr="002A7F4C" w:rsidRDefault="002A7F4C" w:rsidP="002A7F4C">
            <w:pPr>
              <w:rPr>
                <w:lang w:val="ru-BY"/>
              </w:rPr>
            </w:pPr>
          </w:p>
        </w:tc>
      </w:tr>
      <w:tr w:rsidR="002A7F4C" w:rsidRPr="002A7F4C" w14:paraId="711A8C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6F1FAC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41EEA97" w14:textId="77777777" w:rsidR="002A7F4C" w:rsidRPr="002A7F4C" w:rsidRDefault="002A7F4C" w:rsidP="002A7F4C">
            <w:pPr>
              <w:rPr>
                <w:lang w:val="ru-BY"/>
              </w:rPr>
            </w:pPr>
          </w:p>
        </w:tc>
      </w:tr>
      <w:tr w:rsidR="002A7F4C" w:rsidRPr="002A7F4C" w14:paraId="09D9A4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46F70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DB3E80A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- </w:t>
            </w:r>
          </w:p>
        </w:tc>
      </w:tr>
      <w:tr w:rsidR="002A7F4C" w:rsidRPr="002A7F4C" w14:paraId="6B51A4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9B8A8C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31F1ABD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220030, </w:t>
            </w:r>
            <w:proofErr w:type="spellStart"/>
            <w:r w:rsidRPr="002A7F4C">
              <w:rPr>
                <w:lang w:val="ru-BY"/>
              </w:rPr>
              <w:t>г.Минск</w:t>
            </w:r>
            <w:proofErr w:type="spellEnd"/>
            <w:r w:rsidRPr="002A7F4C">
              <w:rPr>
                <w:lang w:val="ru-BY"/>
              </w:rPr>
              <w:t xml:space="preserve">, </w:t>
            </w:r>
            <w:proofErr w:type="spellStart"/>
            <w:r w:rsidRPr="002A7F4C">
              <w:rPr>
                <w:lang w:val="ru-BY"/>
              </w:rPr>
              <w:t>ул.К.Маркса</w:t>
            </w:r>
            <w:proofErr w:type="spellEnd"/>
            <w:r w:rsidRPr="002A7F4C">
              <w:rPr>
                <w:lang w:val="ru-BY"/>
              </w:rPr>
              <w:t xml:space="preserve">, д. 14А/2 </w:t>
            </w:r>
            <w:r w:rsidRPr="002A7F4C">
              <w:rPr>
                <w:lang w:val="ru-BY"/>
              </w:rPr>
              <w:br/>
              <w:t>Конечный срок подачи: 10.10.25 11.30</w:t>
            </w:r>
            <w:r w:rsidRPr="002A7F4C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2A7F4C" w:rsidRPr="002A7F4C" w14:paraId="126F96C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6205BD4" w14:textId="77777777" w:rsidR="002A7F4C" w:rsidRPr="002A7F4C" w:rsidRDefault="002A7F4C" w:rsidP="002A7F4C">
            <w:pPr>
              <w:rPr>
                <w:b/>
                <w:bCs/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A7F4C" w:rsidRPr="002A7F4C" w14:paraId="4534C8E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DF82410" w14:textId="77777777" w:rsidR="002A7F4C" w:rsidRPr="002A7F4C" w:rsidRDefault="002A7F4C" w:rsidP="002A7F4C">
            <w:pPr>
              <w:rPr>
                <w:vanish/>
                <w:lang w:val="ru-BY"/>
              </w:rPr>
            </w:pPr>
            <w:r w:rsidRPr="002A7F4C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59"/>
              <w:gridCol w:w="86"/>
            </w:tblGrid>
            <w:tr w:rsidR="002A7F4C" w:rsidRPr="002A7F4C" w14:paraId="77CCC30E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38C5680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9DF3A6E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3D13DD7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A7F4C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2A7F4C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2A7F4C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D3E3D92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A7F4C" w:rsidRPr="002A7F4C" w14:paraId="625BAF5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63F90F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6696C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Уголь активированный дробленый на каменноугольной основе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73E2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>30.9 куб. м,</w:t>
                  </w:r>
                  <w:r w:rsidRPr="002A7F4C">
                    <w:rPr>
                      <w:lang w:val="ru-BY"/>
                    </w:rPr>
                    <w:br/>
                    <w:t xml:space="preserve">229 887.68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964C6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A7F4C" w:rsidRPr="002A7F4C" w14:paraId="4565B96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63356F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05DB6F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011C1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76108C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c 01.01.2026 по 28.02.2026 </w:t>
                  </w:r>
                </w:p>
              </w:tc>
            </w:tr>
            <w:tr w:rsidR="002A7F4C" w:rsidRPr="002A7F4C" w14:paraId="345304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859501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B22E3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4C30F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DBFBA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Минская область 18,21 </w:t>
                  </w:r>
                  <w:proofErr w:type="spellStart"/>
                  <w:r w:rsidRPr="002A7F4C">
                    <w:rPr>
                      <w:lang w:val="ru-BY"/>
                    </w:rPr>
                    <w:t>м.куб</w:t>
                  </w:r>
                  <w:proofErr w:type="spellEnd"/>
                  <w:r w:rsidRPr="002A7F4C">
                    <w:rPr>
                      <w:lang w:val="ru-BY"/>
                    </w:rPr>
                    <w:t xml:space="preserve">. - филиал "ТЭЦ-5" РУП "Минскэнерго", РБ, г. Минск, ул. </w:t>
                  </w:r>
                  <w:proofErr w:type="spellStart"/>
                  <w:r w:rsidRPr="002A7F4C">
                    <w:rPr>
                      <w:lang w:val="ru-BY"/>
                    </w:rPr>
                    <w:t>Омельянюка</w:t>
                  </w:r>
                  <w:proofErr w:type="spellEnd"/>
                  <w:r w:rsidRPr="002A7F4C">
                    <w:rPr>
                      <w:lang w:val="ru-BY"/>
                    </w:rPr>
                    <w:t>, 14;</w:t>
                  </w:r>
                  <w:r w:rsidRPr="002A7F4C">
                    <w:rPr>
                      <w:lang w:val="ru-BY"/>
                    </w:rPr>
                    <w:br/>
                    <w:t xml:space="preserve">- 2,1 </w:t>
                  </w:r>
                  <w:proofErr w:type="spellStart"/>
                  <w:r w:rsidRPr="002A7F4C">
                    <w:rPr>
                      <w:lang w:val="ru-BY"/>
                    </w:rPr>
                    <w:t>м.куб</w:t>
                  </w:r>
                  <w:proofErr w:type="spellEnd"/>
                  <w:r w:rsidRPr="002A7F4C">
                    <w:rPr>
                      <w:lang w:val="ru-BY"/>
                    </w:rPr>
                    <w:t xml:space="preserve">. - филиал "Минские тепловые сети" РУП "Минскэнерго", РБ, г. Минск, ул. </w:t>
                  </w:r>
                  <w:proofErr w:type="spellStart"/>
                  <w:r w:rsidRPr="002A7F4C">
                    <w:rPr>
                      <w:lang w:val="ru-BY"/>
                    </w:rPr>
                    <w:t>Тростенецкая</w:t>
                  </w:r>
                  <w:proofErr w:type="spellEnd"/>
                  <w:r w:rsidRPr="002A7F4C">
                    <w:rPr>
                      <w:lang w:val="ru-BY"/>
                    </w:rPr>
                    <w:t xml:space="preserve">, 4; </w:t>
                  </w:r>
                  <w:r w:rsidRPr="002A7F4C">
                    <w:rPr>
                      <w:lang w:val="ru-BY"/>
                    </w:rPr>
                    <w:br/>
                    <w:t xml:space="preserve">- 10,59 </w:t>
                  </w:r>
                  <w:proofErr w:type="spellStart"/>
                  <w:r w:rsidRPr="002A7F4C">
                    <w:rPr>
                      <w:lang w:val="ru-BY"/>
                    </w:rPr>
                    <w:t>м.куб</w:t>
                  </w:r>
                  <w:proofErr w:type="spellEnd"/>
                  <w:r w:rsidRPr="002A7F4C">
                    <w:rPr>
                      <w:lang w:val="ru-BY"/>
                    </w:rPr>
                    <w:t xml:space="preserve">. - филиал "Минская ТЭЦ-3" РУП "Минскэнерго", РБ, г. Минск, ул. </w:t>
                  </w:r>
                  <w:proofErr w:type="spellStart"/>
                  <w:r w:rsidRPr="002A7F4C">
                    <w:rPr>
                      <w:lang w:val="ru-BY"/>
                    </w:rPr>
                    <w:t>Омельянюка</w:t>
                  </w:r>
                  <w:proofErr w:type="spellEnd"/>
                  <w:r w:rsidRPr="002A7F4C">
                    <w:rPr>
                      <w:lang w:val="ru-BY"/>
                    </w:rPr>
                    <w:t>, 14 - 100 л.</w:t>
                  </w:r>
                </w:p>
              </w:tc>
            </w:tr>
            <w:tr w:rsidR="002A7F4C" w:rsidRPr="002A7F4C" w14:paraId="514DB6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EFB85B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805BDD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12134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737B4C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A7F4C" w:rsidRPr="002A7F4C" w14:paraId="5817B4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7065CA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FDC43C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E0112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5BF01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A7F4C" w:rsidRPr="002A7F4C" w14:paraId="711C30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6BA132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13C4B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F9518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B7C563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20.59.54 </w:t>
                  </w:r>
                </w:p>
              </w:tc>
            </w:tr>
            <w:tr w:rsidR="002A7F4C" w:rsidRPr="002A7F4C" w14:paraId="330249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820C71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42C62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Уголь активированный гранулированный для фильтра очистки биогаза от сероводорода (поглощающая способность сероводорода)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78391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>1.06 куб. м,</w:t>
                  </w:r>
                  <w:r w:rsidRPr="002A7F4C">
                    <w:rPr>
                      <w:lang w:val="ru-BY"/>
                    </w:rPr>
                    <w:br/>
                    <w:t xml:space="preserve">22 600.74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F34F4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F6855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</w:tr>
            <w:tr w:rsidR="002A7F4C" w:rsidRPr="002A7F4C" w14:paraId="2B9A017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D3AEB9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E2F1F5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91C7F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76FB77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c 01.01.2026 по 28.02.2026 </w:t>
                  </w:r>
                </w:p>
              </w:tc>
            </w:tr>
            <w:tr w:rsidR="002A7F4C" w:rsidRPr="002A7F4C" w14:paraId="3F4BF6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35ED3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DB4F46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CEB8C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653FC3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филиал "Молодечненские электрические сети" РУП "Минскэнерго", РБ, </w:t>
                  </w:r>
                  <w:proofErr w:type="spellStart"/>
                  <w:r w:rsidRPr="002A7F4C">
                    <w:rPr>
                      <w:lang w:val="ru-BY"/>
                    </w:rPr>
                    <w:t>г.Молодечно</w:t>
                  </w:r>
                  <w:proofErr w:type="spellEnd"/>
                  <w:r w:rsidRPr="002A7F4C">
                    <w:rPr>
                      <w:lang w:val="ru-BY"/>
                    </w:rPr>
                    <w:t xml:space="preserve">, ул. Я. </w:t>
                  </w:r>
                  <w:proofErr w:type="spellStart"/>
                  <w:r w:rsidRPr="002A7F4C">
                    <w:rPr>
                      <w:lang w:val="ru-BY"/>
                    </w:rPr>
                    <w:t>Дроздовича</w:t>
                  </w:r>
                  <w:proofErr w:type="spellEnd"/>
                  <w:r w:rsidRPr="002A7F4C">
                    <w:rPr>
                      <w:lang w:val="ru-BY"/>
                    </w:rPr>
                    <w:t>, 27.</w:t>
                  </w:r>
                </w:p>
              </w:tc>
            </w:tr>
            <w:tr w:rsidR="002A7F4C" w:rsidRPr="002A7F4C" w14:paraId="6FC25D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4AE3D0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1286B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7FB3E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FE59A9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A7F4C" w:rsidRPr="002A7F4C" w14:paraId="24D119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8D68B6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F6D586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A537D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11CC22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A7F4C" w:rsidRPr="002A7F4C" w14:paraId="513339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CC4C19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901394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BECF5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CE44D4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20.59.54 </w:t>
                  </w:r>
                </w:p>
              </w:tc>
            </w:tr>
            <w:tr w:rsidR="002A7F4C" w:rsidRPr="002A7F4C" w14:paraId="3E05DC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44182B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FF620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Уголь активированный древесный дробленый ГОСТ 6217-74 марка ДАК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1EE8F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>27.86 куб. м,</w:t>
                  </w:r>
                  <w:r w:rsidRPr="002A7F4C">
                    <w:rPr>
                      <w:lang w:val="ru-BY"/>
                    </w:rPr>
                    <w:br/>
                    <w:t xml:space="preserve">75 318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9C1FC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3B8D0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</w:tr>
            <w:tr w:rsidR="002A7F4C" w:rsidRPr="002A7F4C" w14:paraId="483E04F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E34BE8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E3A348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BA3C7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C6D09D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c 01.04.2026 по 15.05.2026 </w:t>
                  </w:r>
                </w:p>
              </w:tc>
            </w:tr>
            <w:tr w:rsidR="002A7F4C" w:rsidRPr="002A7F4C" w14:paraId="1EE67F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50F064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22E772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5E652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318C78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Витебская область, Могилевская область позиция 3.1: 6,5 </w:t>
                  </w:r>
                  <w:proofErr w:type="spellStart"/>
                  <w:r w:rsidRPr="002A7F4C">
                    <w:rPr>
                      <w:lang w:val="ru-BY"/>
                    </w:rPr>
                    <w:t>м.куб</w:t>
                  </w:r>
                  <w:proofErr w:type="spellEnd"/>
                  <w:r w:rsidRPr="002A7F4C">
                    <w:rPr>
                      <w:lang w:val="ru-BY"/>
                    </w:rPr>
                    <w:t xml:space="preserve">. - РБ, 210604, </w:t>
                  </w:r>
                  <w:proofErr w:type="spellStart"/>
                  <w:r w:rsidRPr="002A7F4C">
                    <w:rPr>
                      <w:lang w:val="ru-BY"/>
                    </w:rPr>
                    <w:t>г.Витебск</w:t>
                  </w:r>
                  <w:proofErr w:type="spellEnd"/>
                  <w:r w:rsidRPr="002A7F4C">
                    <w:rPr>
                      <w:lang w:val="ru-BY"/>
                    </w:rPr>
                    <w:t xml:space="preserve">, ул. </w:t>
                  </w:r>
                  <w:proofErr w:type="spellStart"/>
                  <w:r w:rsidRPr="002A7F4C">
                    <w:rPr>
                      <w:lang w:val="ru-BY"/>
                    </w:rPr>
                    <w:t>М.Горького</w:t>
                  </w:r>
                  <w:proofErr w:type="spellEnd"/>
                  <w:r w:rsidRPr="002A7F4C">
                    <w:rPr>
                      <w:lang w:val="ru-BY"/>
                    </w:rPr>
                    <w:t xml:space="preserve">, 104, склад Витебской ТЭЦ; </w:t>
                  </w:r>
                  <w:r w:rsidRPr="002A7F4C">
                    <w:rPr>
                      <w:lang w:val="ru-BY"/>
                    </w:rPr>
                    <w:br/>
                    <w:t xml:space="preserve">- позиция 3.1: 6,36 </w:t>
                  </w:r>
                  <w:proofErr w:type="spellStart"/>
                  <w:r w:rsidRPr="002A7F4C">
                    <w:rPr>
                      <w:lang w:val="ru-BY"/>
                    </w:rPr>
                    <w:t>м.куб</w:t>
                  </w:r>
                  <w:proofErr w:type="spellEnd"/>
                  <w:r w:rsidRPr="002A7F4C">
                    <w:rPr>
                      <w:lang w:val="ru-BY"/>
                    </w:rPr>
                    <w:t xml:space="preserve">. - РБ, 211406, </w:t>
                  </w:r>
                  <w:proofErr w:type="spellStart"/>
                  <w:r w:rsidRPr="002A7F4C">
                    <w:rPr>
                      <w:lang w:val="ru-BY"/>
                    </w:rPr>
                    <w:t>г.Полоцк</w:t>
                  </w:r>
                  <w:proofErr w:type="spellEnd"/>
                  <w:r w:rsidRPr="002A7F4C">
                    <w:rPr>
                      <w:lang w:val="ru-BY"/>
                    </w:rPr>
                    <w:t>, ул. Я. Купалы, 13, склад Полоцкой ТЭЦ.</w:t>
                  </w:r>
                  <w:r w:rsidRPr="002A7F4C">
                    <w:rPr>
                      <w:lang w:val="ru-BY"/>
                    </w:rPr>
                    <w:br/>
                    <w:t xml:space="preserve">- позиция 3.2: 15,00 (+ 10 %) РБ, 213827, </w:t>
                  </w:r>
                  <w:proofErr w:type="spellStart"/>
                  <w:r w:rsidRPr="002A7F4C">
                    <w:rPr>
                      <w:lang w:val="ru-BY"/>
                    </w:rPr>
                    <w:t>г.Бобруйск</w:t>
                  </w:r>
                  <w:proofErr w:type="spellEnd"/>
                  <w:r w:rsidRPr="002A7F4C">
                    <w:rPr>
                      <w:lang w:val="ru-BY"/>
                    </w:rPr>
                    <w:t>, ул. Энергетиков, 9 филиал "Бобруйская ТЭЦ-2" РУП "</w:t>
                  </w:r>
                  <w:proofErr w:type="spellStart"/>
                  <w:r w:rsidRPr="002A7F4C">
                    <w:rPr>
                      <w:lang w:val="ru-BY"/>
                    </w:rPr>
                    <w:t>Могилёвэнерго</w:t>
                  </w:r>
                  <w:proofErr w:type="spellEnd"/>
                  <w:r w:rsidRPr="002A7F4C">
                    <w:rPr>
                      <w:lang w:val="ru-BY"/>
                    </w:rPr>
                    <w:t>".</w:t>
                  </w:r>
                </w:p>
              </w:tc>
            </w:tr>
            <w:tr w:rsidR="002A7F4C" w:rsidRPr="002A7F4C" w14:paraId="6CF512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AEB785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C32E2D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F4B6B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8CFDE4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A7F4C" w:rsidRPr="002A7F4C" w14:paraId="76494F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D7C20B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3BCBAE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1A814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99E740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A7F4C" w:rsidRPr="002A7F4C" w14:paraId="05FF3A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8A251B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BE69D4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ECEF1" w14:textId="77777777" w:rsidR="002A7F4C" w:rsidRPr="002A7F4C" w:rsidRDefault="002A7F4C" w:rsidP="002A7F4C">
                  <w:pPr>
                    <w:rPr>
                      <w:b/>
                      <w:bCs/>
                      <w:lang w:val="ru-BY"/>
                    </w:rPr>
                  </w:pPr>
                  <w:r w:rsidRPr="002A7F4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85E718" w14:textId="77777777" w:rsidR="002A7F4C" w:rsidRPr="002A7F4C" w:rsidRDefault="002A7F4C" w:rsidP="002A7F4C">
                  <w:pPr>
                    <w:rPr>
                      <w:lang w:val="ru-BY"/>
                    </w:rPr>
                  </w:pPr>
                  <w:r w:rsidRPr="002A7F4C">
                    <w:rPr>
                      <w:lang w:val="ru-BY"/>
                    </w:rPr>
                    <w:t xml:space="preserve">20.59.54 </w:t>
                  </w:r>
                </w:p>
              </w:tc>
            </w:tr>
          </w:tbl>
          <w:p w14:paraId="2B7984E3" w14:textId="77777777" w:rsidR="002A7F4C" w:rsidRPr="002A7F4C" w:rsidRDefault="002A7F4C" w:rsidP="002A7F4C">
            <w:pPr>
              <w:rPr>
                <w:vanish/>
                <w:lang w:val="ru-BY"/>
              </w:rPr>
            </w:pPr>
            <w:r w:rsidRPr="002A7F4C">
              <w:rPr>
                <w:vanish/>
                <w:lang w:val="ru-BY"/>
              </w:rPr>
              <w:t>Конец формы</w:t>
            </w:r>
          </w:p>
          <w:p w14:paraId="6FEBD419" w14:textId="77777777" w:rsidR="002A7F4C" w:rsidRPr="002A7F4C" w:rsidRDefault="002A7F4C" w:rsidP="002A7F4C">
            <w:pPr>
              <w:rPr>
                <w:lang w:val="ru-BY"/>
              </w:rPr>
            </w:pPr>
          </w:p>
        </w:tc>
      </w:tr>
      <w:tr w:rsidR="002A7F4C" w:rsidRPr="002A7F4C" w14:paraId="0F8C8BB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0C2FA5" w14:textId="77777777" w:rsidR="002A7F4C" w:rsidRPr="002A7F4C" w:rsidRDefault="002A7F4C" w:rsidP="002A7F4C">
            <w:pPr>
              <w:rPr>
                <w:b/>
                <w:bCs/>
                <w:lang w:val="ru-BY"/>
              </w:rPr>
            </w:pPr>
            <w:r w:rsidRPr="002A7F4C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2A7F4C" w:rsidRPr="002A7F4C" w14:paraId="3673A4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D96704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drawing>
                <wp:inline distT="0" distB="0" distL="0" distR="0" wp14:anchorId="64E95BFF" wp14:editId="677B3B59">
                  <wp:extent cx="190500" cy="209550"/>
                  <wp:effectExtent l="0" t="0" r="0" b="0"/>
                  <wp:docPr id="17444415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51D560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t xml:space="preserve">dokumenty-po-zakupke-uglya-aktivirovannogo(1758807931).pdf </w:t>
            </w:r>
          </w:p>
        </w:tc>
      </w:tr>
      <w:tr w:rsidR="002A7F4C" w:rsidRPr="002A7F4C" w14:paraId="6DB6DA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733BC6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drawing>
                <wp:inline distT="0" distB="0" distL="0" distR="0" wp14:anchorId="7DA0ACE1" wp14:editId="181534FE">
                  <wp:extent cx="190500" cy="209550"/>
                  <wp:effectExtent l="0" t="0" r="0" b="0"/>
                  <wp:docPr id="135402287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C8E2F0" w14:textId="77777777" w:rsidR="002A7F4C" w:rsidRPr="002A7F4C" w:rsidRDefault="002A7F4C" w:rsidP="002A7F4C">
            <w:pPr>
              <w:rPr>
                <w:lang w:val="ru-BY"/>
              </w:rPr>
            </w:pPr>
            <w:proofErr w:type="spellStart"/>
            <w:r w:rsidRPr="002A7F4C">
              <w:rPr>
                <w:lang w:val="ru-BY"/>
              </w:rPr>
              <w:t>prilozhenie</w:t>
            </w:r>
            <w:proofErr w:type="spellEnd"/>
            <w:r w:rsidRPr="002A7F4C">
              <w:rPr>
                <w:lang w:val="ru-BY"/>
              </w:rPr>
              <w:t xml:space="preserve">--1----forma-kom.-predlozheniya(1758807934).doc </w:t>
            </w:r>
          </w:p>
        </w:tc>
      </w:tr>
      <w:tr w:rsidR="002A7F4C" w:rsidRPr="002A7F4C" w14:paraId="007A0C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D6BA93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drawing>
                <wp:inline distT="0" distB="0" distL="0" distR="0" wp14:anchorId="009EB47E" wp14:editId="637EEC6F">
                  <wp:extent cx="190500" cy="209550"/>
                  <wp:effectExtent l="0" t="0" r="0" b="0"/>
                  <wp:docPr id="198863597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C05B44" w14:textId="77777777" w:rsidR="002A7F4C" w:rsidRPr="002A7F4C" w:rsidRDefault="002A7F4C" w:rsidP="002A7F4C">
            <w:pPr>
              <w:rPr>
                <w:lang w:val="ru-BY"/>
              </w:rPr>
            </w:pPr>
            <w:proofErr w:type="spellStart"/>
            <w:r w:rsidRPr="002A7F4C">
              <w:rPr>
                <w:lang w:val="ru-BY"/>
              </w:rPr>
              <w:t>prilozhenie</w:t>
            </w:r>
            <w:proofErr w:type="spellEnd"/>
            <w:r w:rsidRPr="002A7F4C">
              <w:rPr>
                <w:lang w:val="ru-BY"/>
              </w:rPr>
              <w:t xml:space="preserve">--2-metodich.-rekomendacii-(1758807938).pdf </w:t>
            </w:r>
          </w:p>
        </w:tc>
      </w:tr>
      <w:tr w:rsidR="002A7F4C" w:rsidRPr="002A7F4C" w14:paraId="13832B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1718A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drawing>
                <wp:inline distT="0" distB="0" distL="0" distR="0" wp14:anchorId="1741540A" wp14:editId="4041D049">
                  <wp:extent cx="190500" cy="209550"/>
                  <wp:effectExtent l="0" t="0" r="0" b="0"/>
                  <wp:docPr id="133942371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ADAAEE" w14:textId="77777777" w:rsidR="002A7F4C" w:rsidRPr="002A7F4C" w:rsidRDefault="002A7F4C" w:rsidP="002A7F4C">
            <w:pPr>
              <w:rPr>
                <w:lang w:val="ru-BY"/>
              </w:rPr>
            </w:pPr>
            <w:proofErr w:type="spellStart"/>
            <w:r w:rsidRPr="002A7F4C">
              <w:rPr>
                <w:lang w:val="ru-BY"/>
              </w:rPr>
              <w:t>prilozhenie</w:t>
            </w:r>
            <w:proofErr w:type="spellEnd"/>
            <w:r w:rsidRPr="002A7F4C">
              <w:rPr>
                <w:lang w:val="ru-BY"/>
              </w:rPr>
              <w:t xml:space="preserve">--3-proekt-dogovora-(1758807942).pdf </w:t>
            </w:r>
          </w:p>
        </w:tc>
      </w:tr>
      <w:tr w:rsidR="002A7F4C" w:rsidRPr="002A7F4C" w14:paraId="414D8B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30578F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drawing>
                <wp:inline distT="0" distB="0" distL="0" distR="0" wp14:anchorId="37E05364" wp14:editId="33EBF91F">
                  <wp:extent cx="190500" cy="209550"/>
                  <wp:effectExtent l="0" t="0" r="0" b="0"/>
                  <wp:docPr id="22054943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B9BC126" w14:textId="77777777" w:rsidR="002A7F4C" w:rsidRPr="002A7F4C" w:rsidRDefault="002A7F4C" w:rsidP="002A7F4C">
            <w:pPr>
              <w:rPr>
                <w:lang w:val="ru-BY"/>
              </w:rPr>
            </w:pPr>
            <w:proofErr w:type="spellStart"/>
            <w:r w:rsidRPr="002A7F4C">
              <w:rPr>
                <w:lang w:val="ru-BY"/>
              </w:rPr>
              <w:t>prilozhenie</w:t>
            </w:r>
            <w:proofErr w:type="spellEnd"/>
            <w:r w:rsidRPr="002A7F4C">
              <w:rPr>
                <w:lang w:val="ru-BY"/>
              </w:rPr>
              <w:t xml:space="preserve">--4-proekt-dogovora(1758807945).pdf </w:t>
            </w:r>
          </w:p>
        </w:tc>
      </w:tr>
      <w:tr w:rsidR="002A7F4C" w:rsidRPr="002A7F4C" w14:paraId="70FDFE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DF0691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drawing>
                <wp:inline distT="0" distB="0" distL="0" distR="0" wp14:anchorId="7EC0F346" wp14:editId="4B41BC8A">
                  <wp:extent cx="190500" cy="209550"/>
                  <wp:effectExtent l="0" t="0" r="0" b="0"/>
                  <wp:docPr id="75491869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0BCE81" w14:textId="77777777" w:rsidR="002A7F4C" w:rsidRPr="002A7F4C" w:rsidRDefault="002A7F4C" w:rsidP="002A7F4C">
            <w:pPr>
              <w:rPr>
                <w:lang w:val="ru-BY"/>
              </w:rPr>
            </w:pPr>
            <w:proofErr w:type="spellStart"/>
            <w:r w:rsidRPr="002A7F4C">
              <w:rPr>
                <w:lang w:val="ru-BY"/>
              </w:rPr>
              <w:t>prilozhenie</w:t>
            </w:r>
            <w:proofErr w:type="spellEnd"/>
            <w:r w:rsidRPr="002A7F4C">
              <w:rPr>
                <w:lang w:val="ru-BY"/>
              </w:rPr>
              <w:t xml:space="preserve">--5-proekt-dogovora(1758807956).pdf </w:t>
            </w:r>
          </w:p>
        </w:tc>
      </w:tr>
      <w:tr w:rsidR="002A7F4C" w:rsidRPr="002A7F4C" w14:paraId="71DD48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B29E905" w14:textId="77777777" w:rsidR="002A7F4C" w:rsidRPr="002A7F4C" w:rsidRDefault="002A7F4C" w:rsidP="002A7F4C">
            <w:pPr>
              <w:rPr>
                <w:b/>
                <w:bCs/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A7F4C" w:rsidRPr="002A7F4C" w14:paraId="26DCB0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3AB35F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lang w:val="ru-BY"/>
              </w:rPr>
              <w:lastRenderedPageBreak/>
              <w:t xml:space="preserve">25.09.2025 </w:t>
            </w:r>
            <w:r w:rsidRPr="002A7F4C">
              <w:rPr>
                <w:lang w:val="ru-BY"/>
              </w:rPr>
              <w:br/>
              <w:t xml:space="preserve">16:46:07 </w:t>
            </w:r>
          </w:p>
        </w:tc>
        <w:tc>
          <w:tcPr>
            <w:tcW w:w="0" w:type="auto"/>
            <w:vAlign w:val="center"/>
            <w:hideMark/>
          </w:tcPr>
          <w:p w14:paraId="54003421" w14:textId="77777777" w:rsidR="002A7F4C" w:rsidRPr="002A7F4C" w:rsidRDefault="002A7F4C" w:rsidP="002A7F4C">
            <w:pPr>
              <w:rPr>
                <w:lang w:val="ru-BY"/>
              </w:rPr>
            </w:pPr>
            <w:r w:rsidRPr="002A7F4C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B5AC94C" w14:textId="77777777" w:rsidR="007F5FFF" w:rsidRPr="002A7F4C" w:rsidRDefault="007F5FFF">
      <w:pPr>
        <w:rPr>
          <w:lang w:val="ru-BY"/>
        </w:rPr>
      </w:pPr>
    </w:p>
    <w:sectPr w:rsidR="007F5FFF" w:rsidRPr="002A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4C"/>
    <w:rsid w:val="002A7F4C"/>
    <w:rsid w:val="00395743"/>
    <w:rsid w:val="005067D4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DBAD1"/>
  <w15:chartTrackingRefBased/>
  <w15:docId w15:val="{D044872A-220C-4EE4-9547-A40D29DD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F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F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F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F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2025-09-25T13:46:00Z</dcterms:created>
  <dcterms:modified xsi:type="dcterms:W3CDTF">2025-09-25T13:47:00Z</dcterms:modified>
</cp:coreProperties>
</file>