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1667" w14:textId="77777777" w:rsidR="00C64C43" w:rsidRPr="006945E9" w:rsidRDefault="00C64C43" w:rsidP="00AA4AAD">
      <w:pPr>
        <w:widowControl w:val="0"/>
        <w:ind w:firstLine="4536"/>
        <w:jc w:val="both"/>
        <w:rPr>
          <w:sz w:val="28"/>
          <w:szCs w:val="28"/>
        </w:rPr>
      </w:pPr>
      <w:r w:rsidRPr="006945E9">
        <w:rPr>
          <w:sz w:val="28"/>
          <w:szCs w:val="28"/>
        </w:rPr>
        <w:t>УТВЕРЖДЕНО</w:t>
      </w:r>
    </w:p>
    <w:p w14:paraId="66EDFD13" w14:textId="0DBF44BF" w:rsidR="008E36CC" w:rsidRPr="006945E9" w:rsidRDefault="008E36CC" w:rsidP="00AA4AAD">
      <w:pPr>
        <w:widowControl w:val="0"/>
        <w:ind w:firstLine="4536"/>
        <w:jc w:val="both"/>
        <w:rPr>
          <w:sz w:val="28"/>
          <w:szCs w:val="28"/>
        </w:rPr>
      </w:pPr>
      <w:r w:rsidRPr="006945E9">
        <w:rPr>
          <w:sz w:val="28"/>
          <w:szCs w:val="28"/>
        </w:rPr>
        <w:t>П</w:t>
      </w:r>
      <w:r w:rsidR="00C64C43" w:rsidRPr="006945E9">
        <w:rPr>
          <w:sz w:val="28"/>
          <w:szCs w:val="28"/>
        </w:rPr>
        <w:t xml:space="preserve">риказ </w:t>
      </w:r>
    </w:p>
    <w:p w14:paraId="04226BFA" w14:textId="7BD9A077" w:rsidR="00C64C43" w:rsidRPr="00F7681F" w:rsidRDefault="00AA4AAD" w:rsidP="00AA4AAD">
      <w:pPr>
        <w:widowControl w:val="0"/>
        <w:ind w:firstLine="4536"/>
        <w:jc w:val="both"/>
        <w:rPr>
          <w:sz w:val="28"/>
          <w:szCs w:val="28"/>
        </w:rPr>
      </w:pPr>
      <w:r w:rsidRPr="00F7681F">
        <w:rPr>
          <w:sz w:val="28"/>
          <w:szCs w:val="28"/>
        </w:rPr>
        <w:t>ОАО «Белэнергоснабкомплект»</w:t>
      </w:r>
    </w:p>
    <w:p w14:paraId="3795015B" w14:textId="75CF618C" w:rsidR="00C64C43" w:rsidRPr="00F7681F" w:rsidRDefault="00585773" w:rsidP="00AA4AAD">
      <w:pPr>
        <w:widowControl w:val="0"/>
        <w:ind w:firstLine="4536"/>
        <w:jc w:val="both"/>
        <w:rPr>
          <w:sz w:val="28"/>
          <w:szCs w:val="28"/>
        </w:rPr>
      </w:pPr>
      <w:r w:rsidRPr="00F7681F">
        <w:rPr>
          <w:sz w:val="28"/>
          <w:szCs w:val="28"/>
        </w:rPr>
        <w:t xml:space="preserve">от </w:t>
      </w:r>
      <w:r w:rsidR="002649ED" w:rsidRPr="00F7681F">
        <w:rPr>
          <w:sz w:val="28"/>
          <w:szCs w:val="28"/>
        </w:rPr>
        <w:t>30</w:t>
      </w:r>
      <w:r w:rsidR="00AA1D71" w:rsidRPr="00F7681F">
        <w:rPr>
          <w:sz w:val="28"/>
          <w:szCs w:val="28"/>
        </w:rPr>
        <w:t xml:space="preserve"> июля 2021 г.</w:t>
      </w:r>
      <w:r w:rsidR="00C64C43" w:rsidRPr="00F7681F">
        <w:rPr>
          <w:sz w:val="28"/>
          <w:szCs w:val="28"/>
        </w:rPr>
        <w:t xml:space="preserve"> № </w:t>
      </w:r>
      <w:r w:rsidR="002649ED" w:rsidRPr="00F7681F">
        <w:rPr>
          <w:sz w:val="28"/>
          <w:szCs w:val="28"/>
        </w:rPr>
        <w:t>646</w:t>
      </w:r>
    </w:p>
    <w:p w14:paraId="7A8CB5F8" w14:textId="116FE87E" w:rsidR="00F7681F" w:rsidRPr="00897E89" w:rsidRDefault="00F7681F" w:rsidP="00F7681F">
      <w:pPr>
        <w:widowControl w:val="0"/>
        <w:ind w:left="3828" w:firstLine="708"/>
        <w:jc w:val="both"/>
      </w:pPr>
      <w:r w:rsidRPr="00897E89">
        <w:t>(в редакции приказа от</w:t>
      </w:r>
      <w:r w:rsidR="001D306D">
        <w:t>30</w:t>
      </w:r>
      <w:r w:rsidRPr="00897E89">
        <w:t>.12.2022 №</w:t>
      </w:r>
      <w:r w:rsidR="001D306D">
        <w:t>899</w:t>
      </w:r>
      <w:r w:rsidRPr="00897E89">
        <w:t>)</w:t>
      </w:r>
    </w:p>
    <w:p w14:paraId="2FDE3464" w14:textId="77777777" w:rsidR="00F7681F" w:rsidRPr="006945E9" w:rsidRDefault="00F7681F" w:rsidP="00F7681F">
      <w:pPr>
        <w:widowControl w:val="0"/>
        <w:ind w:left="4536"/>
        <w:jc w:val="both"/>
        <w:rPr>
          <w:sz w:val="28"/>
          <w:szCs w:val="28"/>
        </w:rPr>
      </w:pPr>
    </w:p>
    <w:p w14:paraId="28A54CA2" w14:textId="77777777" w:rsidR="00D354A2" w:rsidRPr="006945E9" w:rsidRDefault="00D354A2" w:rsidP="005F69C2">
      <w:pPr>
        <w:widowControl w:val="0"/>
        <w:ind w:firstLine="851"/>
        <w:jc w:val="both"/>
        <w:rPr>
          <w:sz w:val="28"/>
          <w:szCs w:val="28"/>
        </w:rPr>
      </w:pPr>
    </w:p>
    <w:p w14:paraId="58116D88" w14:textId="77777777" w:rsidR="00001923" w:rsidRPr="006945E9" w:rsidRDefault="00001923" w:rsidP="005F69C2">
      <w:pPr>
        <w:widowControl w:val="0"/>
        <w:jc w:val="both"/>
        <w:rPr>
          <w:sz w:val="28"/>
          <w:szCs w:val="28"/>
        </w:rPr>
      </w:pPr>
      <w:r w:rsidRPr="006945E9">
        <w:rPr>
          <w:sz w:val="28"/>
          <w:szCs w:val="28"/>
        </w:rPr>
        <w:t>ИНСТРУКЦИЯ</w:t>
      </w:r>
      <w:r w:rsidR="007A1E39" w:rsidRPr="006945E9">
        <w:rPr>
          <w:sz w:val="28"/>
          <w:szCs w:val="28"/>
        </w:rPr>
        <w:t xml:space="preserve"> </w:t>
      </w:r>
    </w:p>
    <w:p w14:paraId="0DC7F799" w14:textId="77777777" w:rsidR="00001923" w:rsidRPr="006945E9" w:rsidRDefault="007A1E39" w:rsidP="00001923">
      <w:pPr>
        <w:widowControl w:val="0"/>
        <w:jc w:val="both"/>
        <w:rPr>
          <w:sz w:val="28"/>
          <w:szCs w:val="28"/>
        </w:rPr>
      </w:pPr>
      <w:r w:rsidRPr="006945E9">
        <w:rPr>
          <w:sz w:val="28"/>
          <w:szCs w:val="28"/>
        </w:rPr>
        <w:t>о порядке осуществления закупок</w:t>
      </w:r>
    </w:p>
    <w:p w14:paraId="7FC38047" w14:textId="77777777" w:rsidR="00001923" w:rsidRPr="006945E9" w:rsidRDefault="00AA1D71" w:rsidP="00001923">
      <w:pPr>
        <w:widowControl w:val="0"/>
        <w:jc w:val="both"/>
        <w:rPr>
          <w:sz w:val="28"/>
          <w:szCs w:val="28"/>
        </w:rPr>
      </w:pPr>
      <w:r w:rsidRPr="006945E9">
        <w:rPr>
          <w:sz w:val="28"/>
          <w:szCs w:val="28"/>
        </w:rPr>
        <w:t>товаров (работ, услуг)</w:t>
      </w:r>
      <w:r w:rsidR="00AA4AAD" w:rsidRPr="006945E9">
        <w:rPr>
          <w:sz w:val="28"/>
          <w:szCs w:val="28"/>
        </w:rPr>
        <w:t xml:space="preserve"> </w:t>
      </w:r>
    </w:p>
    <w:p w14:paraId="73371B3A" w14:textId="77777777" w:rsidR="00001923" w:rsidRPr="006945E9" w:rsidRDefault="00C64C43" w:rsidP="00001923">
      <w:pPr>
        <w:widowControl w:val="0"/>
        <w:jc w:val="both"/>
        <w:rPr>
          <w:sz w:val="28"/>
          <w:szCs w:val="28"/>
        </w:rPr>
      </w:pPr>
      <w:r w:rsidRPr="006945E9">
        <w:rPr>
          <w:sz w:val="28"/>
          <w:szCs w:val="28"/>
        </w:rPr>
        <w:t xml:space="preserve">при строительстве </w:t>
      </w:r>
      <w:r w:rsidR="007615A8" w:rsidRPr="006945E9">
        <w:rPr>
          <w:sz w:val="28"/>
          <w:szCs w:val="28"/>
        </w:rPr>
        <w:t>объектов</w:t>
      </w:r>
    </w:p>
    <w:p w14:paraId="73A8983A" w14:textId="77777777" w:rsidR="00001923" w:rsidRPr="006945E9" w:rsidRDefault="003C1013" w:rsidP="00001923">
      <w:pPr>
        <w:widowControl w:val="0"/>
        <w:jc w:val="both"/>
        <w:rPr>
          <w:sz w:val="28"/>
          <w:szCs w:val="28"/>
        </w:rPr>
      </w:pPr>
      <w:r w:rsidRPr="006945E9">
        <w:rPr>
          <w:sz w:val="28"/>
          <w:szCs w:val="28"/>
        </w:rPr>
        <w:t>за счет собственных средств</w:t>
      </w:r>
    </w:p>
    <w:p w14:paraId="248ACACB" w14:textId="7DBD1D56" w:rsidR="00C64C43" w:rsidRPr="006945E9" w:rsidRDefault="00001923" w:rsidP="001B3228">
      <w:pPr>
        <w:widowControl w:val="0"/>
        <w:spacing w:after="240"/>
        <w:jc w:val="both"/>
        <w:rPr>
          <w:sz w:val="28"/>
          <w:szCs w:val="28"/>
        </w:rPr>
      </w:pPr>
      <w:r w:rsidRPr="006945E9">
        <w:rPr>
          <w:sz w:val="28"/>
          <w:szCs w:val="28"/>
        </w:rPr>
        <w:t xml:space="preserve">ОАО </w:t>
      </w:r>
      <w:r w:rsidR="00AA1D71" w:rsidRPr="006945E9">
        <w:rPr>
          <w:sz w:val="28"/>
          <w:szCs w:val="28"/>
        </w:rPr>
        <w:t xml:space="preserve">«Белэнергоснабкомплект» </w:t>
      </w:r>
    </w:p>
    <w:p w14:paraId="7B9296A6" w14:textId="77777777" w:rsidR="00C64C43" w:rsidRPr="006945E9" w:rsidRDefault="00C64C43" w:rsidP="005F69C2">
      <w:pPr>
        <w:widowControl w:val="0"/>
        <w:ind w:firstLine="851"/>
        <w:jc w:val="center"/>
        <w:rPr>
          <w:sz w:val="28"/>
          <w:szCs w:val="28"/>
        </w:rPr>
      </w:pPr>
      <w:r w:rsidRPr="006945E9">
        <w:rPr>
          <w:sz w:val="28"/>
          <w:szCs w:val="28"/>
        </w:rPr>
        <w:t>ГЛАВА 1</w:t>
      </w:r>
    </w:p>
    <w:p w14:paraId="41AA5464" w14:textId="77777777" w:rsidR="00C64C43" w:rsidRPr="006945E9" w:rsidRDefault="00C64C43" w:rsidP="005F69C2">
      <w:pPr>
        <w:widowControl w:val="0"/>
        <w:ind w:firstLine="851"/>
        <w:jc w:val="center"/>
        <w:rPr>
          <w:sz w:val="28"/>
          <w:szCs w:val="28"/>
        </w:rPr>
      </w:pPr>
      <w:r w:rsidRPr="006945E9">
        <w:rPr>
          <w:sz w:val="28"/>
          <w:szCs w:val="28"/>
        </w:rPr>
        <w:t>ОБЩИЕ ПОЛОЖЕНИЯ</w:t>
      </w:r>
    </w:p>
    <w:p w14:paraId="3E74645C" w14:textId="77777777" w:rsidR="00C64C43" w:rsidRPr="006945E9" w:rsidRDefault="00C64C43" w:rsidP="008E36CC">
      <w:pPr>
        <w:widowControl w:val="0"/>
        <w:ind w:firstLine="567"/>
        <w:jc w:val="both"/>
        <w:rPr>
          <w:sz w:val="28"/>
          <w:szCs w:val="28"/>
        </w:rPr>
      </w:pPr>
    </w:p>
    <w:p w14:paraId="123AE3B5" w14:textId="256022CB" w:rsidR="00572E72" w:rsidRPr="006945E9" w:rsidRDefault="006A6C2D" w:rsidP="008E36CC">
      <w:pPr>
        <w:widowControl w:val="0"/>
        <w:ind w:firstLine="567"/>
        <w:jc w:val="both"/>
        <w:rPr>
          <w:sz w:val="28"/>
          <w:szCs w:val="28"/>
        </w:rPr>
      </w:pPr>
      <w:r w:rsidRPr="006945E9">
        <w:rPr>
          <w:sz w:val="28"/>
          <w:szCs w:val="28"/>
        </w:rPr>
        <w:t>1.</w:t>
      </w:r>
      <w:r w:rsidR="003C1013" w:rsidRPr="006945E9">
        <w:rPr>
          <w:sz w:val="28"/>
          <w:szCs w:val="28"/>
        </w:rPr>
        <w:t xml:space="preserve"> </w:t>
      </w:r>
      <w:r w:rsidR="00C64C43" w:rsidRPr="006945E9">
        <w:rPr>
          <w:sz w:val="28"/>
          <w:szCs w:val="28"/>
        </w:rPr>
        <w:t>Настоящ</w:t>
      </w:r>
      <w:r w:rsidR="005A7894" w:rsidRPr="006945E9">
        <w:rPr>
          <w:sz w:val="28"/>
          <w:szCs w:val="28"/>
        </w:rPr>
        <w:t xml:space="preserve">ей Инструкцией </w:t>
      </w:r>
      <w:r w:rsidR="00C64C43" w:rsidRPr="006945E9">
        <w:rPr>
          <w:sz w:val="28"/>
          <w:szCs w:val="28"/>
        </w:rPr>
        <w:t>определяет</w:t>
      </w:r>
      <w:r w:rsidR="005A7894" w:rsidRPr="006945E9">
        <w:rPr>
          <w:sz w:val="28"/>
          <w:szCs w:val="28"/>
        </w:rPr>
        <w:t>ся</w:t>
      </w:r>
      <w:r w:rsidR="00C64C43" w:rsidRPr="006945E9">
        <w:rPr>
          <w:sz w:val="28"/>
          <w:szCs w:val="28"/>
        </w:rPr>
        <w:t xml:space="preserve"> порядок </w:t>
      </w:r>
      <w:r w:rsidR="00AA1D71" w:rsidRPr="006945E9">
        <w:rPr>
          <w:sz w:val="28"/>
          <w:szCs w:val="28"/>
        </w:rPr>
        <w:t>осуществления</w:t>
      </w:r>
      <w:r w:rsidR="005A7894" w:rsidRPr="006945E9">
        <w:rPr>
          <w:sz w:val="28"/>
          <w:szCs w:val="28"/>
        </w:rPr>
        <w:t xml:space="preserve"> закупок товаров</w:t>
      </w:r>
      <w:r w:rsidR="003C1013" w:rsidRPr="006945E9">
        <w:rPr>
          <w:sz w:val="28"/>
          <w:szCs w:val="28"/>
        </w:rPr>
        <w:t xml:space="preserve"> (работ, услуг)</w:t>
      </w:r>
      <w:r w:rsidR="005A7894" w:rsidRPr="006945E9">
        <w:rPr>
          <w:sz w:val="28"/>
          <w:szCs w:val="28"/>
        </w:rPr>
        <w:t xml:space="preserve"> </w:t>
      </w:r>
      <w:r w:rsidR="00C64C43" w:rsidRPr="006945E9">
        <w:rPr>
          <w:sz w:val="28"/>
          <w:szCs w:val="28"/>
        </w:rPr>
        <w:t xml:space="preserve">при строительстве </w:t>
      </w:r>
      <w:r w:rsidR="007A1E39" w:rsidRPr="006945E9">
        <w:rPr>
          <w:sz w:val="28"/>
          <w:szCs w:val="28"/>
        </w:rPr>
        <w:t xml:space="preserve">объектов </w:t>
      </w:r>
      <w:r w:rsidR="00AA1D71" w:rsidRPr="006945E9">
        <w:rPr>
          <w:sz w:val="28"/>
          <w:szCs w:val="28"/>
        </w:rPr>
        <w:t>за счет собственных средств открытого акционерного общества «Белэнергоснабкомплект»</w:t>
      </w:r>
      <w:r w:rsidR="00467E3C" w:rsidRPr="006945E9">
        <w:rPr>
          <w:sz w:val="28"/>
          <w:szCs w:val="28"/>
        </w:rPr>
        <w:t xml:space="preserve"> (далее - Инструкция)</w:t>
      </w:r>
      <w:r w:rsidR="00811ED0" w:rsidRPr="006945E9">
        <w:rPr>
          <w:sz w:val="28"/>
          <w:szCs w:val="28"/>
        </w:rPr>
        <w:t>.</w:t>
      </w:r>
    </w:p>
    <w:p w14:paraId="783E58C3" w14:textId="172380D3" w:rsidR="0055779E" w:rsidRPr="006945E9" w:rsidRDefault="00572E72" w:rsidP="008E36CC">
      <w:pPr>
        <w:widowControl w:val="0"/>
        <w:ind w:firstLine="567"/>
        <w:jc w:val="both"/>
        <w:rPr>
          <w:sz w:val="28"/>
          <w:szCs w:val="28"/>
        </w:rPr>
      </w:pPr>
      <w:r w:rsidRPr="006945E9">
        <w:rPr>
          <w:sz w:val="28"/>
          <w:szCs w:val="28"/>
        </w:rPr>
        <w:t>2.</w:t>
      </w:r>
      <w:r w:rsidR="003C1013" w:rsidRPr="006945E9">
        <w:rPr>
          <w:sz w:val="28"/>
          <w:szCs w:val="28"/>
        </w:rPr>
        <w:t xml:space="preserve"> </w:t>
      </w:r>
      <w:r w:rsidR="00C0071C" w:rsidRPr="006945E9">
        <w:rPr>
          <w:sz w:val="28"/>
          <w:szCs w:val="28"/>
        </w:rPr>
        <w:t>Инструкция разработана с учетом положений Гражданского кодекса Республики Беларусь</w:t>
      </w:r>
      <w:r w:rsidR="00A7071F" w:rsidRPr="006945E9">
        <w:rPr>
          <w:sz w:val="28"/>
          <w:szCs w:val="28"/>
        </w:rPr>
        <w:t>,</w:t>
      </w:r>
      <w:r w:rsidR="00C0071C" w:rsidRPr="006945E9">
        <w:rPr>
          <w:sz w:val="28"/>
          <w:szCs w:val="28"/>
        </w:rPr>
        <w:t xml:space="preserve"> Закона Республики Беларусь от 5 июля 2004 года «Об архитектурной, градостроительной и строительной деятельности в Республике Беларусь», Закона Республики Беларусь от 12 декабря 2013 года «О</w:t>
      </w:r>
      <w:r w:rsidR="003C1013" w:rsidRPr="006945E9">
        <w:rPr>
          <w:sz w:val="28"/>
          <w:szCs w:val="28"/>
        </w:rPr>
        <w:t xml:space="preserve"> </w:t>
      </w:r>
      <w:r w:rsidR="00C0071C" w:rsidRPr="006945E9">
        <w:rPr>
          <w:sz w:val="28"/>
          <w:szCs w:val="28"/>
        </w:rPr>
        <w:t>противодействии монополистической деятельности и развитии конкуренции» и других актов законодательства, в том числе локальных правовых актов.</w:t>
      </w:r>
    </w:p>
    <w:p w14:paraId="0AE03205" w14:textId="4108FB41" w:rsidR="00B26606" w:rsidRPr="006945E9" w:rsidRDefault="00B26606" w:rsidP="008E36CC">
      <w:pPr>
        <w:tabs>
          <w:tab w:val="left" w:pos="1134"/>
        </w:tabs>
        <w:autoSpaceDE w:val="0"/>
        <w:autoSpaceDN w:val="0"/>
        <w:adjustRightInd w:val="0"/>
        <w:ind w:firstLine="567"/>
        <w:jc w:val="both"/>
        <w:rPr>
          <w:sz w:val="28"/>
          <w:szCs w:val="28"/>
        </w:rPr>
      </w:pPr>
      <w:r w:rsidRPr="006945E9">
        <w:rPr>
          <w:sz w:val="28"/>
          <w:szCs w:val="28"/>
        </w:rPr>
        <w:t>3.</w:t>
      </w:r>
      <w:r w:rsidR="003C1013" w:rsidRPr="006945E9">
        <w:rPr>
          <w:sz w:val="28"/>
          <w:szCs w:val="28"/>
        </w:rPr>
        <w:t xml:space="preserve"> </w:t>
      </w:r>
      <w:r w:rsidRPr="006945E9">
        <w:rPr>
          <w:sz w:val="28"/>
          <w:szCs w:val="28"/>
        </w:rPr>
        <w:t>В настоящей Инструкции используются основные термины и их определения в значениях, указанн</w:t>
      </w:r>
      <w:r w:rsidR="00760BC0" w:rsidRPr="006945E9">
        <w:rPr>
          <w:sz w:val="28"/>
          <w:szCs w:val="28"/>
        </w:rPr>
        <w:t>ых в Законе Республики Беларусь</w:t>
      </w:r>
      <w:r w:rsidRPr="006945E9">
        <w:rPr>
          <w:sz w:val="28"/>
          <w:szCs w:val="28"/>
        </w:rPr>
        <w:t xml:space="preserve"> от 5</w:t>
      </w:r>
      <w:r w:rsidR="003C1013" w:rsidRPr="006945E9">
        <w:rPr>
          <w:sz w:val="28"/>
          <w:szCs w:val="28"/>
        </w:rPr>
        <w:t xml:space="preserve"> </w:t>
      </w:r>
      <w:r w:rsidRPr="006945E9">
        <w:rPr>
          <w:sz w:val="28"/>
          <w:szCs w:val="28"/>
        </w:rPr>
        <w:t>июля 2004 года «Об архитектурной, градостроительной и строительной деятельности в Республике Беларусь» и других нормативных правовых актах.</w:t>
      </w:r>
    </w:p>
    <w:p w14:paraId="55EBA2FC" w14:textId="4297C7A2" w:rsidR="00B26606" w:rsidRPr="006945E9" w:rsidRDefault="00B26606" w:rsidP="008E36CC">
      <w:pPr>
        <w:tabs>
          <w:tab w:val="left" w:pos="1134"/>
        </w:tabs>
        <w:autoSpaceDE w:val="0"/>
        <w:autoSpaceDN w:val="0"/>
        <w:adjustRightInd w:val="0"/>
        <w:ind w:firstLine="567"/>
        <w:jc w:val="both"/>
        <w:rPr>
          <w:sz w:val="28"/>
          <w:szCs w:val="28"/>
        </w:rPr>
      </w:pPr>
      <w:r w:rsidRPr="006945E9">
        <w:rPr>
          <w:sz w:val="28"/>
          <w:szCs w:val="28"/>
        </w:rPr>
        <w:t>4.</w:t>
      </w:r>
      <w:r w:rsidR="003C1013" w:rsidRPr="006945E9">
        <w:rPr>
          <w:sz w:val="28"/>
          <w:szCs w:val="28"/>
        </w:rPr>
        <w:t xml:space="preserve"> </w:t>
      </w:r>
      <w:r w:rsidRPr="006945E9">
        <w:rPr>
          <w:sz w:val="28"/>
          <w:szCs w:val="28"/>
        </w:rPr>
        <w:t>Для целей настоящей Инструкции также используются следующие термины и их определения:</w:t>
      </w:r>
    </w:p>
    <w:p w14:paraId="4DCFDB73" w14:textId="3B31F716" w:rsidR="00B26606" w:rsidRDefault="0042653F" w:rsidP="008E36CC">
      <w:pPr>
        <w:widowControl w:val="0"/>
        <w:ind w:firstLine="567"/>
        <w:jc w:val="both"/>
        <w:rPr>
          <w:sz w:val="28"/>
          <w:szCs w:val="28"/>
        </w:rPr>
      </w:pPr>
      <w:r w:rsidRPr="00114FBC">
        <w:rPr>
          <w:sz w:val="28"/>
          <w:szCs w:val="28"/>
        </w:rPr>
        <w:t>(</w:t>
      </w:r>
      <w:r w:rsidR="00AA1D71" w:rsidRPr="00114FBC">
        <w:rPr>
          <w:sz w:val="28"/>
          <w:szCs w:val="28"/>
        </w:rPr>
        <w:t>1</w:t>
      </w:r>
      <w:r w:rsidR="00B26606" w:rsidRPr="00114FBC">
        <w:rPr>
          <w:sz w:val="28"/>
          <w:szCs w:val="28"/>
        </w:rPr>
        <w:t>) документация для переговоров – комплект документов, содержащих исходную информацию о технических, коммерческих, организационных иных характеристиках предмета закупки, а также об условиях проведения процедуры переговоров;</w:t>
      </w:r>
    </w:p>
    <w:p w14:paraId="62558453" w14:textId="18DF347F" w:rsidR="00B26606" w:rsidRPr="006945E9" w:rsidRDefault="0042653F" w:rsidP="008E36CC">
      <w:pPr>
        <w:autoSpaceDE w:val="0"/>
        <w:autoSpaceDN w:val="0"/>
        <w:adjustRightInd w:val="0"/>
        <w:ind w:firstLine="567"/>
        <w:jc w:val="both"/>
        <w:rPr>
          <w:sz w:val="28"/>
          <w:szCs w:val="28"/>
        </w:rPr>
      </w:pPr>
      <w:r w:rsidRPr="006945E9">
        <w:rPr>
          <w:sz w:val="28"/>
          <w:szCs w:val="28"/>
        </w:rPr>
        <w:t>(</w:t>
      </w:r>
      <w:r w:rsidR="00D15A0A" w:rsidRPr="006945E9">
        <w:rPr>
          <w:sz w:val="28"/>
          <w:szCs w:val="28"/>
        </w:rPr>
        <w:t>2</w:t>
      </w:r>
      <w:r w:rsidR="00B26606" w:rsidRPr="006945E9">
        <w:rPr>
          <w:sz w:val="28"/>
          <w:szCs w:val="28"/>
        </w:rPr>
        <w:t>) заказчик</w:t>
      </w:r>
      <w:r w:rsidR="00114FBC">
        <w:rPr>
          <w:sz w:val="28"/>
          <w:szCs w:val="28"/>
        </w:rPr>
        <w:t xml:space="preserve"> (организатор)</w:t>
      </w:r>
      <w:r w:rsidR="00B26606" w:rsidRPr="006945E9">
        <w:rPr>
          <w:sz w:val="28"/>
          <w:szCs w:val="28"/>
        </w:rPr>
        <w:t xml:space="preserve"> –</w:t>
      </w:r>
      <w:r w:rsidR="003C1013" w:rsidRPr="006945E9">
        <w:rPr>
          <w:sz w:val="28"/>
          <w:szCs w:val="28"/>
        </w:rPr>
        <w:t xml:space="preserve"> </w:t>
      </w:r>
      <w:r w:rsidR="00D15A0A" w:rsidRPr="006945E9">
        <w:rPr>
          <w:sz w:val="28"/>
          <w:szCs w:val="28"/>
        </w:rPr>
        <w:t xml:space="preserve">открытое акционерное общество «Белэнергоснабкомплект» осуществляющее закупку товаров (работ, услуг) при строительстве </w:t>
      </w:r>
      <w:r w:rsidR="007A1E39" w:rsidRPr="006945E9">
        <w:rPr>
          <w:sz w:val="28"/>
          <w:szCs w:val="28"/>
        </w:rPr>
        <w:t xml:space="preserve">объектов </w:t>
      </w:r>
      <w:r w:rsidR="00D15A0A" w:rsidRPr="006945E9">
        <w:rPr>
          <w:sz w:val="28"/>
          <w:szCs w:val="28"/>
        </w:rPr>
        <w:t>за счет собственных средств</w:t>
      </w:r>
      <w:r w:rsidR="00B26606" w:rsidRPr="006945E9">
        <w:rPr>
          <w:sz w:val="28"/>
          <w:szCs w:val="28"/>
        </w:rPr>
        <w:t>;</w:t>
      </w:r>
    </w:p>
    <w:p w14:paraId="28F03C92" w14:textId="75A0D7E6" w:rsidR="00D15A0A" w:rsidRPr="006945E9" w:rsidRDefault="00D15A0A" w:rsidP="008E36CC">
      <w:pPr>
        <w:spacing w:after="5" w:line="250" w:lineRule="auto"/>
        <w:ind w:right="9" w:firstLine="567"/>
        <w:jc w:val="both"/>
        <w:rPr>
          <w:b/>
          <w:sz w:val="28"/>
          <w:szCs w:val="28"/>
        </w:rPr>
      </w:pPr>
      <w:r w:rsidRPr="006945E9">
        <w:rPr>
          <w:sz w:val="28"/>
          <w:szCs w:val="28"/>
        </w:rPr>
        <w:t>(3) закупка - последовательность действий заказчика, комиссии</w:t>
      </w:r>
      <w:r w:rsidR="008539DA" w:rsidRPr="006945E9">
        <w:rPr>
          <w:sz w:val="28"/>
          <w:szCs w:val="28"/>
        </w:rPr>
        <w:t>, ответственного лица</w:t>
      </w:r>
      <w:r w:rsidRPr="006945E9">
        <w:rPr>
          <w:sz w:val="28"/>
          <w:szCs w:val="28"/>
        </w:rPr>
        <w:t xml:space="preserve"> по </w:t>
      </w:r>
      <w:r w:rsidR="008539DA" w:rsidRPr="006945E9">
        <w:rPr>
          <w:sz w:val="28"/>
          <w:szCs w:val="28"/>
        </w:rPr>
        <w:t xml:space="preserve">организации и проведению переговоров, </w:t>
      </w:r>
      <w:r w:rsidR="00E67EC8">
        <w:rPr>
          <w:sz w:val="28"/>
          <w:szCs w:val="28"/>
        </w:rPr>
        <w:t xml:space="preserve">по </w:t>
      </w:r>
      <w:r w:rsidRPr="006945E9">
        <w:rPr>
          <w:sz w:val="28"/>
          <w:szCs w:val="28"/>
        </w:rPr>
        <w:t>выбору поставщика (подрядчика, исполнителя) от момента принятия решения о проведении переговоров до заключения договора либо признания переговоров несостоявшимися</w:t>
      </w:r>
      <w:r w:rsidR="00E67EC8">
        <w:rPr>
          <w:sz w:val="28"/>
          <w:szCs w:val="28"/>
        </w:rPr>
        <w:t>, а также отмены (прекращения) закупки</w:t>
      </w:r>
      <w:r w:rsidRPr="006945E9">
        <w:rPr>
          <w:sz w:val="28"/>
          <w:szCs w:val="28"/>
        </w:rPr>
        <w:t>;</w:t>
      </w:r>
    </w:p>
    <w:p w14:paraId="0CF58FB8" w14:textId="26B24BB2" w:rsidR="00B26606" w:rsidRPr="006945E9" w:rsidRDefault="00B26606" w:rsidP="008E36CC">
      <w:pPr>
        <w:widowControl w:val="0"/>
        <w:ind w:firstLine="567"/>
        <w:jc w:val="both"/>
        <w:rPr>
          <w:sz w:val="28"/>
          <w:szCs w:val="28"/>
        </w:rPr>
      </w:pPr>
      <w:r w:rsidRPr="006945E9">
        <w:rPr>
          <w:sz w:val="28"/>
          <w:szCs w:val="28"/>
        </w:rPr>
        <w:lastRenderedPageBreak/>
        <w:t>(</w:t>
      </w:r>
      <w:r w:rsidR="00D15A0A" w:rsidRPr="006945E9">
        <w:rPr>
          <w:sz w:val="28"/>
          <w:szCs w:val="28"/>
        </w:rPr>
        <w:t>4</w:t>
      </w:r>
      <w:r w:rsidRPr="006945E9">
        <w:rPr>
          <w:sz w:val="28"/>
          <w:szCs w:val="28"/>
        </w:rPr>
        <w:t xml:space="preserve">) комиссия по проведению переговоров (далее - комиссия) - постоянная или временная комиссия, создаваемая </w:t>
      </w:r>
      <w:r w:rsidR="00D15A0A" w:rsidRPr="006945E9">
        <w:rPr>
          <w:sz w:val="28"/>
          <w:szCs w:val="28"/>
        </w:rPr>
        <w:t>зак</w:t>
      </w:r>
      <w:r w:rsidR="008539DA" w:rsidRPr="006945E9">
        <w:rPr>
          <w:sz w:val="28"/>
          <w:szCs w:val="28"/>
        </w:rPr>
        <w:t>азчиком</w:t>
      </w:r>
      <w:r w:rsidRPr="006945E9">
        <w:rPr>
          <w:sz w:val="28"/>
          <w:szCs w:val="28"/>
        </w:rPr>
        <w:t xml:space="preserve"> для проведения </w:t>
      </w:r>
      <w:r w:rsidR="007A1E39" w:rsidRPr="006945E9">
        <w:rPr>
          <w:sz w:val="28"/>
          <w:szCs w:val="28"/>
        </w:rPr>
        <w:t xml:space="preserve">переговоров </w:t>
      </w:r>
      <w:r w:rsidRPr="006945E9">
        <w:rPr>
          <w:sz w:val="28"/>
          <w:szCs w:val="28"/>
        </w:rPr>
        <w:t>и определения победителя;</w:t>
      </w:r>
    </w:p>
    <w:p w14:paraId="655B6C10" w14:textId="4B9D2B41" w:rsidR="00B26606" w:rsidRPr="00F55CF0" w:rsidRDefault="00B26606" w:rsidP="008E36CC">
      <w:pPr>
        <w:widowControl w:val="0"/>
        <w:ind w:firstLine="567"/>
        <w:jc w:val="both"/>
        <w:rPr>
          <w:sz w:val="28"/>
          <w:szCs w:val="28"/>
        </w:rPr>
      </w:pPr>
      <w:r w:rsidRPr="006945E9">
        <w:rPr>
          <w:sz w:val="28"/>
          <w:szCs w:val="28"/>
        </w:rPr>
        <w:t>(</w:t>
      </w:r>
      <w:r w:rsidR="00D15A0A" w:rsidRPr="006945E9">
        <w:rPr>
          <w:sz w:val="28"/>
          <w:szCs w:val="28"/>
        </w:rPr>
        <w:t>5</w:t>
      </w:r>
      <w:r w:rsidRPr="006945E9">
        <w:rPr>
          <w:sz w:val="28"/>
          <w:szCs w:val="28"/>
        </w:rPr>
        <w:t xml:space="preserve">) </w:t>
      </w:r>
      <w:r w:rsidRPr="00F55CF0">
        <w:rPr>
          <w:sz w:val="28"/>
          <w:szCs w:val="28"/>
        </w:rPr>
        <w:t>лот – отдельные виды товаров</w:t>
      </w:r>
      <w:r w:rsidR="003C1013" w:rsidRPr="00F55CF0">
        <w:rPr>
          <w:sz w:val="28"/>
          <w:szCs w:val="28"/>
        </w:rPr>
        <w:t xml:space="preserve"> (работ, услуг)</w:t>
      </w:r>
      <w:r w:rsidRPr="00F55CF0">
        <w:rPr>
          <w:sz w:val="28"/>
          <w:szCs w:val="28"/>
        </w:rPr>
        <w:t>;</w:t>
      </w:r>
    </w:p>
    <w:p w14:paraId="679129B6" w14:textId="05676329" w:rsidR="00114FBC" w:rsidRPr="00F55CF0" w:rsidRDefault="00114FBC" w:rsidP="008E36CC">
      <w:pPr>
        <w:widowControl w:val="0"/>
        <w:ind w:firstLine="567"/>
        <w:jc w:val="both"/>
        <w:rPr>
          <w:sz w:val="28"/>
          <w:szCs w:val="28"/>
        </w:rPr>
      </w:pPr>
      <w:r w:rsidRPr="00F55CF0">
        <w:rPr>
          <w:sz w:val="28"/>
          <w:szCs w:val="28"/>
        </w:rPr>
        <w:t>(</w:t>
      </w:r>
      <w:r w:rsidR="005C1F22" w:rsidRPr="00F55CF0">
        <w:rPr>
          <w:sz w:val="28"/>
          <w:szCs w:val="28"/>
        </w:rPr>
        <w:t>6</w:t>
      </w:r>
      <w:r w:rsidRPr="00F55CF0">
        <w:rPr>
          <w:sz w:val="28"/>
          <w:szCs w:val="28"/>
        </w:rPr>
        <w:t>) обеспечение – обеспечение исполнения обязательств по участию в переговорах и заключению по результатам их проведения договора в виде перечисления организатору переговоров денежных средств, поручительства, банковской гарантии и иных форм обеспечения обязательств;</w:t>
      </w:r>
    </w:p>
    <w:p w14:paraId="7F4D944D" w14:textId="2EAB85A3" w:rsidR="00B26606" w:rsidRPr="006945E9" w:rsidRDefault="0042653F" w:rsidP="008E36CC">
      <w:pPr>
        <w:autoSpaceDE w:val="0"/>
        <w:autoSpaceDN w:val="0"/>
        <w:adjustRightInd w:val="0"/>
        <w:ind w:firstLine="567"/>
        <w:jc w:val="both"/>
        <w:rPr>
          <w:bCs/>
          <w:sz w:val="28"/>
          <w:szCs w:val="28"/>
        </w:rPr>
      </w:pPr>
      <w:r w:rsidRPr="00F55CF0">
        <w:rPr>
          <w:sz w:val="28"/>
          <w:szCs w:val="28"/>
        </w:rPr>
        <w:t>(</w:t>
      </w:r>
      <w:r w:rsidR="005C1F22" w:rsidRPr="00F55CF0">
        <w:rPr>
          <w:sz w:val="28"/>
          <w:szCs w:val="28"/>
        </w:rPr>
        <w:t>7</w:t>
      </w:r>
      <w:r w:rsidR="00B26606" w:rsidRPr="00F55CF0">
        <w:rPr>
          <w:sz w:val="28"/>
          <w:szCs w:val="28"/>
        </w:rPr>
        <w:t xml:space="preserve">) </w:t>
      </w:r>
      <w:r w:rsidR="00B26606" w:rsidRPr="00F55CF0">
        <w:rPr>
          <w:bCs/>
          <w:sz w:val="28"/>
          <w:szCs w:val="28"/>
        </w:rPr>
        <w:t>объект строительства - одно или несколько капитальных</w:t>
      </w:r>
      <w:r w:rsidR="00B26606" w:rsidRPr="006945E9">
        <w:rPr>
          <w:bCs/>
          <w:sz w:val="28"/>
          <w:szCs w:val="28"/>
        </w:rPr>
        <w:t xml:space="preserve"> строений (зданий, сооружений), их части (включая изолированные помещения), </w:t>
      </w:r>
      <w:r w:rsidR="00811ED0" w:rsidRPr="006945E9">
        <w:rPr>
          <w:bCs/>
          <w:sz w:val="28"/>
          <w:szCs w:val="28"/>
        </w:rPr>
        <w:t>оборудование</w:t>
      </w:r>
      <w:r w:rsidR="00114FBC">
        <w:rPr>
          <w:bCs/>
          <w:sz w:val="28"/>
          <w:szCs w:val="28"/>
        </w:rPr>
        <w:t>,</w:t>
      </w:r>
      <w:r w:rsidR="00811ED0" w:rsidRPr="006945E9">
        <w:rPr>
          <w:bCs/>
          <w:sz w:val="28"/>
          <w:szCs w:val="28"/>
        </w:rPr>
        <w:t xml:space="preserve"> </w:t>
      </w:r>
      <w:r w:rsidR="00B26606" w:rsidRPr="006945E9">
        <w:rPr>
          <w:bCs/>
          <w:sz w:val="28"/>
          <w:szCs w:val="28"/>
        </w:rPr>
        <w:t>инженерные и транспортные коммуникации, их части, иные объекты недвижимого имущества, строительство которых может включать очереди строительства, пусковые комплексы;</w:t>
      </w:r>
    </w:p>
    <w:p w14:paraId="1EB1A555" w14:textId="7BEC9B56" w:rsidR="00B26606" w:rsidRPr="006945E9" w:rsidRDefault="00B26606" w:rsidP="008E36CC">
      <w:pPr>
        <w:widowControl w:val="0"/>
        <w:ind w:firstLine="567"/>
        <w:jc w:val="both"/>
        <w:rPr>
          <w:sz w:val="28"/>
          <w:szCs w:val="28"/>
        </w:rPr>
      </w:pPr>
      <w:r w:rsidRPr="006945E9">
        <w:rPr>
          <w:sz w:val="28"/>
          <w:szCs w:val="28"/>
        </w:rPr>
        <w:t>(</w:t>
      </w:r>
      <w:r w:rsidR="00F7681F">
        <w:rPr>
          <w:sz w:val="28"/>
          <w:szCs w:val="28"/>
        </w:rPr>
        <w:t>8</w:t>
      </w:r>
      <w:r w:rsidRPr="006945E9">
        <w:rPr>
          <w:sz w:val="28"/>
          <w:szCs w:val="28"/>
        </w:rPr>
        <w:t>) переговоры – вид процедуры закупки, предусматривающий определение поставщика</w:t>
      </w:r>
      <w:r w:rsidR="003C1013" w:rsidRPr="006945E9">
        <w:rPr>
          <w:sz w:val="28"/>
          <w:szCs w:val="28"/>
        </w:rPr>
        <w:t xml:space="preserve"> (подрядчика, исполнителя)</w:t>
      </w:r>
      <w:r w:rsidRPr="006945E9">
        <w:rPr>
          <w:sz w:val="28"/>
          <w:szCs w:val="28"/>
        </w:rPr>
        <w:t>, предложение которого удовлетворяет требованиям и условиям, изложенным в документации для переговоров;</w:t>
      </w:r>
    </w:p>
    <w:p w14:paraId="14EA95BE" w14:textId="69A5E598" w:rsidR="00B26606" w:rsidRPr="006945E9" w:rsidRDefault="00B26606" w:rsidP="008E36CC">
      <w:pPr>
        <w:widowControl w:val="0"/>
        <w:ind w:firstLine="567"/>
        <w:jc w:val="both"/>
        <w:rPr>
          <w:sz w:val="28"/>
          <w:szCs w:val="28"/>
        </w:rPr>
      </w:pPr>
      <w:r w:rsidRPr="006945E9">
        <w:rPr>
          <w:sz w:val="28"/>
          <w:szCs w:val="28"/>
        </w:rPr>
        <w:t>(</w:t>
      </w:r>
      <w:r w:rsidR="00F7681F">
        <w:rPr>
          <w:sz w:val="28"/>
          <w:szCs w:val="28"/>
        </w:rPr>
        <w:t>9</w:t>
      </w:r>
      <w:r w:rsidRPr="006945E9">
        <w:rPr>
          <w:sz w:val="28"/>
          <w:szCs w:val="28"/>
        </w:rPr>
        <w:t>) предложение для переговоров - комплект документов по объявленным переговорам, подготовленный участником в соответствии с документацией для переговоров;</w:t>
      </w:r>
      <w:r w:rsidR="00BD178C" w:rsidRPr="006945E9">
        <w:rPr>
          <w:sz w:val="28"/>
          <w:szCs w:val="28"/>
        </w:rPr>
        <w:t xml:space="preserve"> </w:t>
      </w:r>
    </w:p>
    <w:p w14:paraId="067F59B7" w14:textId="0A0A31AF" w:rsidR="00B26606" w:rsidRPr="006945E9" w:rsidRDefault="0042653F" w:rsidP="008E36CC">
      <w:pPr>
        <w:widowControl w:val="0"/>
        <w:ind w:firstLine="567"/>
        <w:jc w:val="both"/>
        <w:rPr>
          <w:sz w:val="28"/>
          <w:szCs w:val="28"/>
        </w:rPr>
      </w:pPr>
      <w:r w:rsidRPr="006945E9">
        <w:rPr>
          <w:sz w:val="28"/>
          <w:szCs w:val="28"/>
        </w:rPr>
        <w:t>(</w:t>
      </w:r>
      <w:r w:rsidR="00D15A0A" w:rsidRPr="006945E9">
        <w:rPr>
          <w:sz w:val="28"/>
          <w:szCs w:val="28"/>
        </w:rPr>
        <w:t>1</w:t>
      </w:r>
      <w:r w:rsidR="00F7681F">
        <w:rPr>
          <w:sz w:val="28"/>
          <w:szCs w:val="28"/>
        </w:rPr>
        <w:t>0</w:t>
      </w:r>
      <w:r w:rsidR="00B26606" w:rsidRPr="006945E9">
        <w:rPr>
          <w:sz w:val="28"/>
          <w:szCs w:val="28"/>
        </w:rPr>
        <w:t xml:space="preserve">) предмет закупки – </w:t>
      </w:r>
      <w:r w:rsidR="003C1013" w:rsidRPr="006945E9">
        <w:rPr>
          <w:sz w:val="28"/>
          <w:szCs w:val="28"/>
        </w:rPr>
        <w:t xml:space="preserve">строительство объекта или товары (работы, услуги) </w:t>
      </w:r>
      <w:r w:rsidR="00B26606" w:rsidRPr="006945E9">
        <w:rPr>
          <w:sz w:val="28"/>
          <w:szCs w:val="28"/>
        </w:rPr>
        <w:t>при строительстве объектов;</w:t>
      </w:r>
    </w:p>
    <w:p w14:paraId="06BD7CEC" w14:textId="3765ECB2" w:rsidR="00E67EC8" w:rsidRDefault="00E67EC8" w:rsidP="00E67EC8">
      <w:pPr>
        <w:spacing w:after="5" w:line="250" w:lineRule="auto"/>
        <w:ind w:right="9" w:firstLine="567"/>
        <w:jc w:val="both"/>
        <w:rPr>
          <w:sz w:val="28"/>
          <w:szCs w:val="28"/>
        </w:rPr>
      </w:pPr>
      <w:r w:rsidRPr="00F7681F">
        <w:rPr>
          <w:sz w:val="28"/>
          <w:szCs w:val="28"/>
        </w:rPr>
        <w:t>(1</w:t>
      </w:r>
      <w:r w:rsidR="00F7681F" w:rsidRPr="00F7681F">
        <w:rPr>
          <w:sz w:val="28"/>
          <w:szCs w:val="28"/>
        </w:rPr>
        <w:t>1</w:t>
      </w:r>
      <w:r w:rsidRPr="00F7681F">
        <w:rPr>
          <w:sz w:val="28"/>
          <w:szCs w:val="28"/>
        </w:rPr>
        <w:t>) процедура</w:t>
      </w:r>
      <w:r w:rsidRPr="006945E9">
        <w:rPr>
          <w:sz w:val="28"/>
          <w:szCs w:val="28"/>
        </w:rPr>
        <w:t xml:space="preserve"> улучшения предложений - дополнительный элемент переговоров, который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поставки товаров (выполнения работ, оказания услуг), снижения размера аванса или улучшения других условий закупки при условии сохранения остальных положений своих предложений без изменений;</w:t>
      </w:r>
    </w:p>
    <w:p w14:paraId="456618AF" w14:textId="46777050" w:rsidR="00040483" w:rsidRPr="006945E9" w:rsidRDefault="00D15A0A" w:rsidP="008E36CC">
      <w:pPr>
        <w:spacing w:after="5" w:line="250" w:lineRule="auto"/>
        <w:ind w:right="9" w:firstLine="567"/>
        <w:jc w:val="both"/>
        <w:rPr>
          <w:b/>
          <w:sz w:val="28"/>
          <w:szCs w:val="28"/>
        </w:rPr>
      </w:pPr>
      <w:r w:rsidRPr="006945E9">
        <w:rPr>
          <w:sz w:val="28"/>
          <w:szCs w:val="28"/>
        </w:rPr>
        <w:t>(1</w:t>
      </w:r>
      <w:r w:rsidR="00F7681F">
        <w:rPr>
          <w:sz w:val="28"/>
          <w:szCs w:val="28"/>
        </w:rPr>
        <w:t>2)</w:t>
      </w:r>
      <w:r w:rsidRPr="006945E9">
        <w:rPr>
          <w:sz w:val="28"/>
          <w:szCs w:val="28"/>
        </w:rPr>
        <w:t xml:space="preserve"> р</w:t>
      </w:r>
      <w:r w:rsidR="00040483" w:rsidRPr="006945E9">
        <w:rPr>
          <w:sz w:val="28"/>
          <w:szCs w:val="28"/>
        </w:rPr>
        <w:t>абота – деятельность по строительству объектов, результат которой приобретает овеществленную форму;</w:t>
      </w:r>
    </w:p>
    <w:p w14:paraId="654CD026" w14:textId="31F7BA0B" w:rsidR="00B26606" w:rsidRPr="006945E9" w:rsidRDefault="00B26606" w:rsidP="008E36CC">
      <w:pPr>
        <w:autoSpaceDE w:val="0"/>
        <w:autoSpaceDN w:val="0"/>
        <w:adjustRightInd w:val="0"/>
        <w:ind w:firstLine="567"/>
        <w:jc w:val="both"/>
        <w:rPr>
          <w:sz w:val="28"/>
          <w:szCs w:val="28"/>
        </w:rPr>
      </w:pPr>
      <w:r w:rsidRPr="006945E9">
        <w:rPr>
          <w:sz w:val="28"/>
          <w:szCs w:val="28"/>
        </w:rPr>
        <w:t>(</w:t>
      </w:r>
      <w:r w:rsidR="00D15A0A" w:rsidRPr="006945E9">
        <w:rPr>
          <w:sz w:val="28"/>
          <w:szCs w:val="28"/>
        </w:rPr>
        <w:t>1</w:t>
      </w:r>
      <w:r w:rsidR="00F7681F">
        <w:rPr>
          <w:sz w:val="28"/>
          <w:szCs w:val="28"/>
        </w:rPr>
        <w:t>3</w:t>
      </w:r>
      <w:r w:rsidRPr="006945E9">
        <w:rPr>
          <w:sz w:val="28"/>
          <w:szCs w:val="28"/>
        </w:rPr>
        <w:t>)</w:t>
      </w:r>
      <w:r w:rsidR="00040483" w:rsidRPr="006945E9">
        <w:rPr>
          <w:sz w:val="28"/>
          <w:szCs w:val="28"/>
        </w:rPr>
        <w:t xml:space="preserve"> </w:t>
      </w:r>
      <w:r w:rsidRPr="006945E9">
        <w:rPr>
          <w:sz w:val="28"/>
          <w:szCs w:val="28"/>
        </w:rPr>
        <w:t>собственные средства - средства, полученные от предпринимательской и иной хозяйственной деятельности, непосредственно принадлежащие заказчику, а также заемные, привлеченные от резидентов и нерезидентов Республики Беларусь по договорам займа, кредиты банков и иные средства в соответствии с законодательством. Собственными средствами не являются средства республиканского или местных бюджетов, государственных внебюджетных фондов, внешних государственных займов</w:t>
      </w:r>
      <w:r w:rsidR="00BD178C" w:rsidRPr="006945E9">
        <w:rPr>
          <w:sz w:val="28"/>
          <w:szCs w:val="28"/>
        </w:rPr>
        <w:t xml:space="preserve"> внешних займов</w:t>
      </w:r>
      <w:r w:rsidRPr="006945E9">
        <w:rPr>
          <w:sz w:val="28"/>
          <w:szCs w:val="28"/>
        </w:rPr>
        <w:t>, привлеченных под гарантии Правительства Республики Беларусь, кредитов банков Республики Беларусь, привлеченных под гарантии Правительства Республики Беларусь, облисполкомов и Минского горисполкома;</w:t>
      </w:r>
    </w:p>
    <w:p w14:paraId="4EDA356B" w14:textId="79F6293E" w:rsidR="00AD6D4C" w:rsidRPr="006945E9" w:rsidRDefault="00B26606" w:rsidP="008E36CC">
      <w:pPr>
        <w:autoSpaceDE w:val="0"/>
        <w:autoSpaceDN w:val="0"/>
        <w:adjustRightInd w:val="0"/>
        <w:ind w:firstLine="567"/>
        <w:jc w:val="both"/>
        <w:rPr>
          <w:sz w:val="28"/>
          <w:szCs w:val="28"/>
        </w:rPr>
      </w:pPr>
      <w:r w:rsidRPr="006945E9">
        <w:rPr>
          <w:sz w:val="28"/>
          <w:szCs w:val="28"/>
        </w:rPr>
        <w:t>(</w:t>
      </w:r>
      <w:r w:rsidR="00D15A0A" w:rsidRPr="006945E9">
        <w:rPr>
          <w:sz w:val="28"/>
          <w:szCs w:val="28"/>
        </w:rPr>
        <w:t>1</w:t>
      </w:r>
      <w:r w:rsidR="00F7681F">
        <w:rPr>
          <w:sz w:val="28"/>
          <w:szCs w:val="28"/>
        </w:rPr>
        <w:t>4</w:t>
      </w:r>
      <w:r w:rsidRPr="006945E9">
        <w:rPr>
          <w:sz w:val="28"/>
          <w:szCs w:val="28"/>
        </w:rPr>
        <w:t xml:space="preserve">) строительная деятельность (строительство) - деятельность по возведению, реконструкции, ремонту, реставрации, благоустройству объекта, сносу, консервации не завершенного строительством объекта, включающая выполнение организационно-технических мероприятий, в том числе оказание </w:t>
      </w:r>
      <w:r w:rsidRPr="006945E9">
        <w:rPr>
          <w:sz w:val="28"/>
          <w:szCs w:val="28"/>
        </w:rPr>
        <w:lastRenderedPageBreak/>
        <w:t>инженерных услуг в строительстве, подготовку разрешительной и проектной (предпроектной (предынвестицонной)) документации, выполнение строительно-монтажных, пусконаладочных работ;</w:t>
      </w:r>
    </w:p>
    <w:p w14:paraId="4D365CD0" w14:textId="548F9DEC" w:rsidR="00B26606" w:rsidRPr="006945E9" w:rsidRDefault="00B26606" w:rsidP="008E36CC">
      <w:pPr>
        <w:widowControl w:val="0"/>
        <w:ind w:firstLine="567"/>
        <w:jc w:val="both"/>
        <w:rPr>
          <w:sz w:val="28"/>
          <w:szCs w:val="28"/>
        </w:rPr>
      </w:pPr>
      <w:r w:rsidRPr="006945E9">
        <w:rPr>
          <w:sz w:val="28"/>
          <w:szCs w:val="28"/>
        </w:rPr>
        <w:t>(</w:t>
      </w:r>
      <w:r w:rsidR="00790FD5" w:rsidRPr="006945E9">
        <w:rPr>
          <w:sz w:val="28"/>
          <w:szCs w:val="28"/>
        </w:rPr>
        <w:t>1</w:t>
      </w:r>
      <w:r w:rsidR="00F7681F">
        <w:rPr>
          <w:sz w:val="28"/>
          <w:szCs w:val="28"/>
        </w:rPr>
        <w:t>5</w:t>
      </w:r>
      <w:r w:rsidRPr="006945E9">
        <w:rPr>
          <w:sz w:val="28"/>
          <w:szCs w:val="28"/>
        </w:rPr>
        <w:t>) товар - оборудование, инвентарь, материалы, изделия, конструкции и другие материальные вещи, приобретаемые при строительной деятельности (строительстве);</w:t>
      </w:r>
    </w:p>
    <w:p w14:paraId="36EA089F" w14:textId="3505BBD9" w:rsidR="00790FD5" w:rsidRPr="006945E9" w:rsidRDefault="00B26606" w:rsidP="008E36CC">
      <w:pPr>
        <w:widowControl w:val="0"/>
        <w:ind w:firstLine="567"/>
        <w:jc w:val="both"/>
        <w:rPr>
          <w:sz w:val="28"/>
          <w:szCs w:val="28"/>
        </w:rPr>
      </w:pPr>
      <w:r w:rsidRPr="006945E9">
        <w:rPr>
          <w:sz w:val="28"/>
          <w:szCs w:val="28"/>
        </w:rPr>
        <w:t>(</w:t>
      </w:r>
      <w:r w:rsidR="00790FD5" w:rsidRPr="006945E9">
        <w:rPr>
          <w:sz w:val="28"/>
          <w:szCs w:val="28"/>
        </w:rPr>
        <w:t>1</w:t>
      </w:r>
      <w:r w:rsidR="00F7681F">
        <w:rPr>
          <w:sz w:val="28"/>
          <w:szCs w:val="28"/>
        </w:rPr>
        <w:t>6</w:t>
      </w:r>
      <w:r w:rsidRPr="006945E9">
        <w:rPr>
          <w:sz w:val="28"/>
          <w:szCs w:val="28"/>
        </w:rPr>
        <w:t xml:space="preserve">) </w:t>
      </w:r>
      <w:r w:rsidR="00790FD5" w:rsidRPr="006945E9">
        <w:rPr>
          <w:sz w:val="28"/>
          <w:szCs w:val="28"/>
        </w:rPr>
        <w:t>услуга – деятельность по строительству объектов, результат которой не приобретает овеществленную форму;</w:t>
      </w:r>
    </w:p>
    <w:p w14:paraId="68C5AA56" w14:textId="167B244D" w:rsidR="00B26606" w:rsidRPr="006945E9" w:rsidRDefault="00790FD5" w:rsidP="008E36CC">
      <w:pPr>
        <w:widowControl w:val="0"/>
        <w:ind w:firstLine="567"/>
        <w:jc w:val="both"/>
        <w:rPr>
          <w:sz w:val="28"/>
          <w:szCs w:val="28"/>
        </w:rPr>
      </w:pPr>
      <w:r w:rsidRPr="006945E9">
        <w:rPr>
          <w:sz w:val="28"/>
          <w:szCs w:val="28"/>
        </w:rPr>
        <w:t>(1</w:t>
      </w:r>
      <w:r w:rsidR="00F7681F">
        <w:rPr>
          <w:sz w:val="28"/>
          <w:szCs w:val="28"/>
        </w:rPr>
        <w:t>7</w:t>
      </w:r>
      <w:r w:rsidRPr="006945E9">
        <w:rPr>
          <w:sz w:val="28"/>
          <w:szCs w:val="28"/>
        </w:rPr>
        <w:t xml:space="preserve">) </w:t>
      </w:r>
      <w:r w:rsidR="00B26606" w:rsidRPr="006945E9">
        <w:rPr>
          <w:sz w:val="28"/>
          <w:szCs w:val="28"/>
        </w:rPr>
        <w:t>участник - лицо, принимающее участие в переговорах на</w:t>
      </w:r>
      <w:r w:rsidRPr="006945E9">
        <w:rPr>
          <w:sz w:val="28"/>
          <w:szCs w:val="28"/>
        </w:rPr>
        <w:t xml:space="preserve"> строительство объектов,</w:t>
      </w:r>
      <w:r w:rsidR="00B26606" w:rsidRPr="006945E9">
        <w:rPr>
          <w:sz w:val="28"/>
          <w:szCs w:val="28"/>
        </w:rPr>
        <w:t xml:space="preserve"> закупку товаров</w:t>
      </w:r>
      <w:r w:rsidR="00040483" w:rsidRPr="006945E9">
        <w:rPr>
          <w:sz w:val="28"/>
          <w:szCs w:val="28"/>
        </w:rPr>
        <w:t xml:space="preserve"> (</w:t>
      </w:r>
      <w:r w:rsidRPr="006945E9">
        <w:rPr>
          <w:sz w:val="28"/>
          <w:szCs w:val="28"/>
        </w:rPr>
        <w:t xml:space="preserve">выполнение </w:t>
      </w:r>
      <w:r w:rsidR="00040483" w:rsidRPr="006945E9">
        <w:rPr>
          <w:sz w:val="28"/>
          <w:szCs w:val="28"/>
        </w:rPr>
        <w:t>работ,</w:t>
      </w:r>
      <w:r w:rsidRPr="006945E9">
        <w:rPr>
          <w:sz w:val="28"/>
          <w:szCs w:val="28"/>
        </w:rPr>
        <w:t xml:space="preserve"> оказание </w:t>
      </w:r>
      <w:r w:rsidR="00040483" w:rsidRPr="006945E9">
        <w:rPr>
          <w:sz w:val="28"/>
          <w:szCs w:val="28"/>
        </w:rPr>
        <w:t>услуг)</w:t>
      </w:r>
      <w:r w:rsidR="00B26606" w:rsidRPr="006945E9">
        <w:rPr>
          <w:sz w:val="28"/>
          <w:szCs w:val="28"/>
        </w:rPr>
        <w:t xml:space="preserve"> и представившее сво</w:t>
      </w:r>
      <w:r w:rsidR="00040483" w:rsidRPr="006945E9">
        <w:rPr>
          <w:sz w:val="28"/>
          <w:szCs w:val="28"/>
        </w:rPr>
        <w:t>е</w:t>
      </w:r>
      <w:r w:rsidR="00B26606" w:rsidRPr="006945E9">
        <w:rPr>
          <w:sz w:val="28"/>
          <w:szCs w:val="28"/>
        </w:rPr>
        <w:t xml:space="preserve"> предложение для переговоров по предмету закупки.</w:t>
      </w:r>
    </w:p>
    <w:p w14:paraId="60BB40A6" w14:textId="1A380FA7" w:rsidR="00725B08" w:rsidRPr="006945E9" w:rsidRDefault="00790FD5" w:rsidP="008E36CC">
      <w:pPr>
        <w:widowControl w:val="0"/>
        <w:ind w:firstLine="567"/>
        <w:jc w:val="both"/>
        <w:rPr>
          <w:sz w:val="28"/>
          <w:szCs w:val="28"/>
        </w:rPr>
      </w:pPr>
      <w:r w:rsidRPr="006945E9">
        <w:rPr>
          <w:sz w:val="28"/>
          <w:szCs w:val="28"/>
        </w:rPr>
        <w:t>5</w:t>
      </w:r>
      <w:r w:rsidR="00B26606" w:rsidRPr="006945E9">
        <w:rPr>
          <w:sz w:val="28"/>
          <w:szCs w:val="28"/>
        </w:rPr>
        <w:t>.</w:t>
      </w:r>
      <w:r w:rsidR="00040483" w:rsidRPr="006945E9">
        <w:rPr>
          <w:sz w:val="28"/>
          <w:szCs w:val="28"/>
        </w:rPr>
        <w:t xml:space="preserve"> </w:t>
      </w:r>
      <w:r w:rsidR="00796C11" w:rsidRPr="006945E9">
        <w:rPr>
          <w:sz w:val="28"/>
          <w:szCs w:val="28"/>
        </w:rPr>
        <w:t>При осуществлении закупок товаров</w:t>
      </w:r>
      <w:r w:rsidR="00F416E0" w:rsidRPr="006945E9">
        <w:rPr>
          <w:sz w:val="28"/>
          <w:szCs w:val="28"/>
        </w:rPr>
        <w:t xml:space="preserve"> </w:t>
      </w:r>
      <w:r w:rsidR="00040483" w:rsidRPr="006945E9">
        <w:rPr>
          <w:sz w:val="28"/>
          <w:szCs w:val="28"/>
        </w:rPr>
        <w:t xml:space="preserve">(работ, услуг) </w:t>
      </w:r>
      <w:r w:rsidR="00796C11" w:rsidRPr="006945E9">
        <w:rPr>
          <w:sz w:val="28"/>
          <w:szCs w:val="28"/>
        </w:rPr>
        <w:t>запрещаются действия, которые приводят или могут привести к недопущению, огранич</w:t>
      </w:r>
      <w:r w:rsidR="00FF4E1D" w:rsidRPr="006945E9">
        <w:rPr>
          <w:sz w:val="28"/>
          <w:szCs w:val="28"/>
        </w:rPr>
        <w:t>ению или устранению конкуренции</w:t>
      </w:r>
      <w:r w:rsidR="00C0071C" w:rsidRPr="006945E9">
        <w:rPr>
          <w:sz w:val="28"/>
          <w:szCs w:val="28"/>
        </w:rPr>
        <w:t xml:space="preserve"> в соответствии с Законом Республики Беларусь от 12 декабря 2013 года «О</w:t>
      </w:r>
      <w:r w:rsidR="00040483" w:rsidRPr="006945E9">
        <w:rPr>
          <w:sz w:val="28"/>
          <w:szCs w:val="28"/>
        </w:rPr>
        <w:t xml:space="preserve"> </w:t>
      </w:r>
      <w:r w:rsidR="00C0071C" w:rsidRPr="006945E9">
        <w:rPr>
          <w:sz w:val="28"/>
          <w:szCs w:val="28"/>
        </w:rPr>
        <w:t>противодействии монополистической деятельности и развитии конкуренции»</w:t>
      </w:r>
      <w:r w:rsidR="00FF4E1D" w:rsidRPr="006945E9">
        <w:rPr>
          <w:sz w:val="28"/>
          <w:szCs w:val="28"/>
        </w:rPr>
        <w:t>.</w:t>
      </w:r>
      <w:r w:rsidR="00796C11" w:rsidRPr="006945E9">
        <w:rPr>
          <w:sz w:val="28"/>
          <w:szCs w:val="28"/>
        </w:rPr>
        <w:t xml:space="preserve"> </w:t>
      </w:r>
    </w:p>
    <w:p w14:paraId="285CE48A" w14:textId="3F22CF5E" w:rsidR="00946712" w:rsidRPr="006945E9" w:rsidRDefault="00AF5306" w:rsidP="008E36CC">
      <w:pPr>
        <w:widowControl w:val="0"/>
        <w:ind w:firstLine="567"/>
        <w:jc w:val="center"/>
        <w:rPr>
          <w:sz w:val="28"/>
          <w:szCs w:val="28"/>
        </w:rPr>
      </w:pPr>
      <w:r w:rsidRPr="006945E9">
        <w:rPr>
          <w:sz w:val="28"/>
          <w:szCs w:val="28"/>
        </w:rPr>
        <w:t xml:space="preserve">ГЛАВА </w:t>
      </w:r>
      <w:r w:rsidR="00B26606" w:rsidRPr="006945E9">
        <w:rPr>
          <w:sz w:val="28"/>
          <w:szCs w:val="28"/>
        </w:rPr>
        <w:t>2</w:t>
      </w:r>
    </w:p>
    <w:p w14:paraId="0EB851DC" w14:textId="0ECFBE88" w:rsidR="00946712" w:rsidRPr="006945E9" w:rsidRDefault="008C076C" w:rsidP="008E36CC">
      <w:pPr>
        <w:widowControl w:val="0"/>
        <w:ind w:firstLine="567"/>
        <w:jc w:val="center"/>
        <w:rPr>
          <w:sz w:val="28"/>
          <w:szCs w:val="28"/>
        </w:rPr>
      </w:pPr>
      <w:r w:rsidRPr="006945E9">
        <w:rPr>
          <w:sz w:val="28"/>
          <w:szCs w:val="28"/>
        </w:rPr>
        <w:t>ЛИ</w:t>
      </w:r>
      <w:r w:rsidR="009F6BCA" w:rsidRPr="006945E9">
        <w:rPr>
          <w:sz w:val="28"/>
          <w:szCs w:val="28"/>
        </w:rPr>
        <w:t xml:space="preserve">ЦА, УЧАСТВУЮЩИЕ В ОРГАНИЗАЦИИ И </w:t>
      </w:r>
      <w:r w:rsidRPr="006945E9">
        <w:rPr>
          <w:sz w:val="28"/>
          <w:szCs w:val="28"/>
        </w:rPr>
        <w:t xml:space="preserve">ПРОВЕДЕНИИ </w:t>
      </w:r>
      <w:r w:rsidR="00790FD5" w:rsidRPr="006945E9">
        <w:rPr>
          <w:sz w:val="28"/>
          <w:szCs w:val="28"/>
        </w:rPr>
        <w:t>ПЕРЕГОВОРОВ</w:t>
      </w:r>
      <w:r w:rsidRPr="006945E9">
        <w:rPr>
          <w:sz w:val="28"/>
          <w:szCs w:val="28"/>
        </w:rPr>
        <w:t xml:space="preserve"> И ИХ ФУН</w:t>
      </w:r>
      <w:r w:rsidR="00E1388E" w:rsidRPr="006945E9">
        <w:rPr>
          <w:sz w:val="28"/>
          <w:szCs w:val="28"/>
        </w:rPr>
        <w:t>К</w:t>
      </w:r>
      <w:r w:rsidRPr="006945E9">
        <w:rPr>
          <w:sz w:val="28"/>
          <w:szCs w:val="28"/>
        </w:rPr>
        <w:t>ЦИИ</w:t>
      </w:r>
    </w:p>
    <w:p w14:paraId="50292296" w14:textId="77777777" w:rsidR="00761FCC" w:rsidRPr="006945E9" w:rsidRDefault="00761FCC" w:rsidP="008E36CC">
      <w:pPr>
        <w:widowControl w:val="0"/>
        <w:ind w:firstLine="567"/>
        <w:jc w:val="both"/>
        <w:rPr>
          <w:sz w:val="28"/>
          <w:szCs w:val="28"/>
        </w:rPr>
      </w:pPr>
    </w:p>
    <w:p w14:paraId="5520C123" w14:textId="54291DD6" w:rsidR="002A0FE3" w:rsidRPr="006945E9" w:rsidRDefault="00B511BF" w:rsidP="008E36CC">
      <w:pPr>
        <w:widowControl w:val="0"/>
        <w:ind w:firstLine="567"/>
        <w:jc w:val="both"/>
        <w:rPr>
          <w:sz w:val="28"/>
          <w:szCs w:val="28"/>
        </w:rPr>
      </w:pPr>
      <w:r w:rsidRPr="006945E9">
        <w:rPr>
          <w:sz w:val="28"/>
          <w:szCs w:val="28"/>
        </w:rPr>
        <w:t>6</w:t>
      </w:r>
      <w:r w:rsidR="00FD112E" w:rsidRPr="006945E9">
        <w:rPr>
          <w:sz w:val="28"/>
          <w:szCs w:val="28"/>
        </w:rPr>
        <w:t>.</w:t>
      </w:r>
      <w:r w:rsidR="00040483" w:rsidRPr="006945E9">
        <w:rPr>
          <w:sz w:val="28"/>
          <w:szCs w:val="28"/>
        </w:rPr>
        <w:t xml:space="preserve"> </w:t>
      </w:r>
      <w:r w:rsidR="00FD112E" w:rsidRPr="006945E9">
        <w:rPr>
          <w:sz w:val="28"/>
          <w:szCs w:val="28"/>
        </w:rPr>
        <w:t>В организации и проведении</w:t>
      </w:r>
      <w:r w:rsidR="002A0FE3" w:rsidRPr="006945E9">
        <w:rPr>
          <w:sz w:val="28"/>
          <w:szCs w:val="28"/>
        </w:rPr>
        <w:t xml:space="preserve"> </w:t>
      </w:r>
      <w:r w:rsidR="00790FD5" w:rsidRPr="006945E9">
        <w:rPr>
          <w:sz w:val="28"/>
          <w:szCs w:val="28"/>
        </w:rPr>
        <w:t>переговоров</w:t>
      </w:r>
      <w:r w:rsidR="002A0FE3" w:rsidRPr="006945E9">
        <w:rPr>
          <w:sz w:val="28"/>
          <w:szCs w:val="28"/>
        </w:rPr>
        <w:t xml:space="preserve"> принимают участие </w:t>
      </w:r>
      <w:r w:rsidR="00F04613" w:rsidRPr="006945E9">
        <w:rPr>
          <w:sz w:val="28"/>
          <w:szCs w:val="28"/>
        </w:rPr>
        <w:t>заказчик, комиссия</w:t>
      </w:r>
      <w:r w:rsidR="00D11DC8" w:rsidRPr="006945E9">
        <w:rPr>
          <w:sz w:val="28"/>
          <w:szCs w:val="28"/>
        </w:rPr>
        <w:t xml:space="preserve">, </w:t>
      </w:r>
      <w:r w:rsidR="002A0FE3" w:rsidRPr="006945E9">
        <w:rPr>
          <w:sz w:val="28"/>
          <w:szCs w:val="28"/>
        </w:rPr>
        <w:t>участники, а также приглашенные работники (специалисты) иных организаций</w:t>
      </w:r>
      <w:r w:rsidR="00FD112E" w:rsidRPr="006945E9">
        <w:rPr>
          <w:sz w:val="28"/>
          <w:szCs w:val="28"/>
        </w:rPr>
        <w:t xml:space="preserve"> и другие лица (с их согласия),</w:t>
      </w:r>
      <w:r w:rsidR="002A0FE3" w:rsidRPr="006945E9">
        <w:rPr>
          <w:sz w:val="28"/>
          <w:szCs w:val="28"/>
        </w:rPr>
        <w:t xml:space="preserve"> без права голоса при принятии р</w:t>
      </w:r>
      <w:r w:rsidR="00FD112E" w:rsidRPr="006945E9">
        <w:rPr>
          <w:sz w:val="28"/>
          <w:szCs w:val="28"/>
        </w:rPr>
        <w:t xml:space="preserve">ешений, не включенные в состав </w:t>
      </w:r>
      <w:r w:rsidR="005B378D" w:rsidRPr="006945E9">
        <w:rPr>
          <w:sz w:val="28"/>
          <w:szCs w:val="28"/>
        </w:rPr>
        <w:t>комиссии</w:t>
      </w:r>
      <w:r w:rsidR="00FD112E" w:rsidRPr="006945E9">
        <w:rPr>
          <w:sz w:val="28"/>
          <w:szCs w:val="28"/>
        </w:rPr>
        <w:t>.</w:t>
      </w:r>
    </w:p>
    <w:p w14:paraId="26A7012C" w14:textId="0C25FD64" w:rsidR="0074393D" w:rsidRPr="006945E9" w:rsidRDefault="00B511BF" w:rsidP="008E36CC">
      <w:pPr>
        <w:widowControl w:val="0"/>
        <w:ind w:firstLine="567"/>
        <w:jc w:val="both"/>
        <w:rPr>
          <w:sz w:val="28"/>
          <w:szCs w:val="28"/>
        </w:rPr>
      </w:pPr>
      <w:r w:rsidRPr="006945E9">
        <w:rPr>
          <w:sz w:val="28"/>
          <w:szCs w:val="28"/>
        </w:rPr>
        <w:t>7</w:t>
      </w:r>
      <w:r w:rsidR="002A0FE3" w:rsidRPr="006945E9">
        <w:rPr>
          <w:sz w:val="28"/>
          <w:szCs w:val="28"/>
        </w:rPr>
        <w:t xml:space="preserve">. </w:t>
      </w:r>
      <w:r w:rsidR="0074393D" w:rsidRPr="006945E9">
        <w:rPr>
          <w:sz w:val="28"/>
          <w:szCs w:val="28"/>
        </w:rPr>
        <w:t>Заказчик</w:t>
      </w:r>
      <w:r w:rsidR="00790FD5" w:rsidRPr="006945E9">
        <w:rPr>
          <w:sz w:val="28"/>
          <w:szCs w:val="28"/>
        </w:rPr>
        <w:t xml:space="preserve"> принимает решение о необходимости проведения переговоров в соответствии настоящей Инструкцией путем </w:t>
      </w:r>
      <w:r w:rsidR="00A7071F" w:rsidRPr="006945E9">
        <w:rPr>
          <w:sz w:val="28"/>
          <w:szCs w:val="28"/>
        </w:rPr>
        <w:t>утверждения технического задания.</w:t>
      </w:r>
    </w:p>
    <w:p w14:paraId="66A69CCE" w14:textId="0D2C4D1B" w:rsidR="00404284" w:rsidRPr="006945E9" w:rsidRDefault="00B511BF" w:rsidP="008E36CC">
      <w:pPr>
        <w:widowControl w:val="0"/>
        <w:tabs>
          <w:tab w:val="left" w:pos="0"/>
        </w:tabs>
        <w:autoSpaceDE w:val="0"/>
        <w:autoSpaceDN w:val="0"/>
        <w:adjustRightInd w:val="0"/>
        <w:ind w:right="57" w:firstLine="567"/>
        <w:jc w:val="both"/>
        <w:rPr>
          <w:sz w:val="28"/>
          <w:szCs w:val="28"/>
        </w:rPr>
      </w:pPr>
      <w:r w:rsidRPr="006945E9">
        <w:rPr>
          <w:sz w:val="28"/>
          <w:szCs w:val="28"/>
        </w:rPr>
        <w:t>Заказчик</w:t>
      </w:r>
      <w:r w:rsidR="00A7071F" w:rsidRPr="006945E9">
        <w:rPr>
          <w:sz w:val="28"/>
          <w:szCs w:val="28"/>
        </w:rPr>
        <w:t xml:space="preserve"> проводит закупку</w:t>
      </w:r>
      <w:r w:rsidR="00404284" w:rsidRPr="006945E9">
        <w:rPr>
          <w:sz w:val="28"/>
          <w:szCs w:val="28"/>
        </w:rPr>
        <w:t xml:space="preserve"> в соответствии с настоящей Инструкцией, </w:t>
      </w:r>
      <w:r w:rsidR="005527C2" w:rsidRPr="006945E9">
        <w:rPr>
          <w:sz w:val="28"/>
          <w:szCs w:val="28"/>
        </w:rPr>
        <w:t>техническим заданием</w:t>
      </w:r>
      <w:r w:rsidR="00D86C0E" w:rsidRPr="006945E9">
        <w:rPr>
          <w:sz w:val="28"/>
          <w:szCs w:val="28"/>
        </w:rPr>
        <w:t>,</w:t>
      </w:r>
      <w:r w:rsidR="00404284" w:rsidRPr="006945E9">
        <w:rPr>
          <w:sz w:val="28"/>
          <w:szCs w:val="28"/>
        </w:rPr>
        <w:t xml:space="preserve"> документацией </w:t>
      </w:r>
      <w:r w:rsidR="00402072" w:rsidRPr="006945E9">
        <w:rPr>
          <w:sz w:val="28"/>
          <w:szCs w:val="28"/>
        </w:rPr>
        <w:t>для переговоров</w:t>
      </w:r>
      <w:r w:rsidR="00D86C0E" w:rsidRPr="006945E9">
        <w:rPr>
          <w:sz w:val="28"/>
          <w:szCs w:val="28"/>
        </w:rPr>
        <w:t xml:space="preserve"> и иными локальными правовыми актами.</w:t>
      </w:r>
    </w:p>
    <w:p w14:paraId="20DA7576" w14:textId="6EBF95CB" w:rsidR="002A0FE3" w:rsidRPr="006945E9" w:rsidRDefault="008539DA" w:rsidP="008E36CC">
      <w:pPr>
        <w:widowControl w:val="0"/>
        <w:ind w:firstLine="567"/>
        <w:jc w:val="both"/>
        <w:rPr>
          <w:sz w:val="28"/>
          <w:szCs w:val="28"/>
        </w:rPr>
      </w:pPr>
      <w:r w:rsidRPr="006945E9">
        <w:rPr>
          <w:sz w:val="28"/>
          <w:szCs w:val="28"/>
        </w:rPr>
        <w:t>8</w:t>
      </w:r>
      <w:r w:rsidR="00895014" w:rsidRPr="006945E9">
        <w:rPr>
          <w:sz w:val="28"/>
          <w:szCs w:val="28"/>
        </w:rPr>
        <w:t xml:space="preserve">. </w:t>
      </w:r>
      <w:r w:rsidR="00887C70" w:rsidRPr="006945E9">
        <w:rPr>
          <w:sz w:val="28"/>
          <w:szCs w:val="28"/>
        </w:rPr>
        <w:t>Д</w:t>
      </w:r>
      <w:r w:rsidR="00CD6EF0" w:rsidRPr="006945E9">
        <w:rPr>
          <w:sz w:val="28"/>
          <w:szCs w:val="28"/>
        </w:rPr>
        <w:t xml:space="preserve">ля организации и проведения </w:t>
      </w:r>
      <w:r w:rsidR="00402072" w:rsidRPr="006945E9">
        <w:rPr>
          <w:sz w:val="28"/>
          <w:szCs w:val="28"/>
        </w:rPr>
        <w:t>переговоров</w:t>
      </w:r>
      <w:r w:rsidR="00476D0A" w:rsidRPr="006945E9">
        <w:rPr>
          <w:sz w:val="28"/>
          <w:szCs w:val="28"/>
        </w:rPr>
        <w:t>,</w:t>
      </w:r>
      <w:r w:rsidR="00F5064D" w:rsidRPr="006945E9">
        <w:rPr>
          <w:sz w:val="28"/>
          <w:szCs w:val="28"/>
        </w:rPr>
        <w:t xml:space="preserve"> </w:t>
      </w:r>
      <w:r w:rsidR="00402072" w:rsidRPr="006945E9">
        <w:rPr>
          <w:sz w:val="28"/>
          <w:szCs w:val="28"/>
        </w:rPr>
        <w:t>заказчик</w:t>
      </w:r>
      <w:r w:rsidR="00F5064D" w:rsidRPr="006945E9">
        <w:rPr>
          <w:sz w:val="28"/>
          <w:szCs w:val="28"/>
        </w:rPr>
        <w:t xml:space="preserve"> </w:t>
      </w:r>
      <w:r w:rsidR="00887C70" w:rsidRPr="006945E9">
        <w:rPr>
          <w:sz w:val="28"/>
          <w:szCs w:val="28"/>
        </w:rPr>
        <w:t xml:space="preserve">по своему усмотрению, </w:t>
      </w:r>
      <w:r w:rsidR="00F5064D" w:rsidRPr="006945E9">
        <w:rPr>
          <w:sz w:val="28"/>
          <w:szCs w:val="28"/>
        </w:rPr>
        <w:t>может создать комиссию в виде постоянно действующей</w:t>
      </w:r>
      <w:r w:rsidR="00CD6EF0" w:rsidRPr="006945E9">
        <w:rPr>
          <w:sz w:val="28"/>
          <w:szCs w:val="28"/>
        </w:rPr>
        <w:t xml:space="preserve">, либо временную - для организации и проведения </w:t>
      </w:r>
      <w:r w:rsidRPr="006945E9">
        <w:rPr>
          <w:sz w:val="28"/>
          <w:szCs w:val="28"/>
        </w:rPr>
        <w:t>отдельных переговоров</w:t>
      </w:r>
      <w:r w:rsidR="00CD6EF0" w:rsidRPr="006945E9">
        <w:rPr>
          <w:sz w:val="28"/>
          <w:szCs w:val="28"/>
        </w:rPr>
        <w:t>.</w:t>
      </w:r>
    </w:p>
    <w:p w14:paraId="77D8F58C" w14:textId="7C88351F" w:rsidR="002C361D" w:rsidRPr="006945E9" w:rsidRDefault="008539DA" w:rsidP="008E36CC">
      <w:pPr>
        <w:widowControl w:val="0"/>
        <w:ind w:firstLine="567"/>
        <w:jc w:val="both"/>
        <w:rPr>
          <w:sz w:val="28"/>
          <w:szCs w:val="28"/>
        </w:rPr>
      </w:pPr>
      <w:r w:rsidRPr="006945E9">
        <w:rPr>
          <w:sz w:val="28"/>
          <w:szCs w:val="28"/>
        </w:rPr>
        <w:t>9</w:t>
      </w:r>
      <w:r w:rsidR="002A0FE3" w:rsidRPr="006945E9">
        <w:rPr>
          <w:sz w:val="28"/>
          <w:szCs w:val="28"/>
        </w:rPr>
        <w:t xml:space="preserve">. Количество членов комиссии должно составлять не менее </w:t>
      </w:r>
      <w:r w:rsidRPr="006945E9">
        <w:rPr>
          <w:sz w:val="28"/>
          <w:szCs w:val="28"/>
        </w:rPr>
        <w:t xml:space="preserve">пяти </w:t>
      </w:r>
      <w:r w:rsidR="002A0FE3" w:rsidRPr="006945E9">
        <w:rPr>
          <w:sz w:val="28"/>
          <w:szCs w:val="28"/>
        </w:rPr>
        <w:t>человек</w:t>
      </w:r>
      <w:r w:rsidR="00A83A83" w:rsidRPr="006945E9">
        <w:rPr>
          <w:sz w:val="28"/>
          <w:szCs w:val="28"/>
        </w:rPr>
        <w:t>.</w:t>
      </w:r>
      <w:r w:rsidR="002A0FE3" w:rsidRPr="006945E9">
        <w:rPr>
          <w:sz w:val="28"/>
          <w:szCs w:val="28"/>
        </w:rPr>
        <w:t xml:space="preserve"> </w:t>
      </w:r>
    </w:p>
    <w:p w14:paraId="5950F937" w14:textId="7ABBFD56" w:rsidR="002C361D" w:rsidRPr="006945E9" w:rsidRDefault="008539DA" w:rsidP="008E36CC">
      <w:pPr>
        <w:widowControl w:val="0"/>
        <w:ind w:firstLine="567"/>
        <w:jc w:val="both"/>
        <w:rPr>
          <w:strike/>
          <w:sz w:val="28"/>
          <w:szCs w:val="28"/>
        </w:rPr>
      </w:pPr>
      <w:r w:rsidRPr="006945E9">
        <w:rPr>
          <w:sz w:val="28"/>
          <w:szCs w:val="28"/>
        </w:rPr>
        <w:t>10</w:t>
      </w:r>
      <w:r w:rsidR="00A83A83" w:rsidRPr="006945E9">
        <w:rPr>
          <w:sz w:val="28"/>
          <w:szCs w:val="28"/>
        </w:rPr>
        <w:t>.</w:t>
      </w:r>
      <w:r w:rsidR="00402072" w:rsidRPr="006945E9">
        <w:rPr>
          <w:sz w:val="28"/>
          <w:szCs w:val="28"/>
        </w:rPr>
        <w:t xml:space="preserve"> </w:t>
      </w:r>
      <w:r w:rsidR="00A83A83" w:rsidRPr="006945E9">
        <w:rPr>
          <w:sz w:val="28"/>
          <w:szCs w:val="28"/>
        </w:rPr>
        <w:t>В состав комиссии</w:t>
      </w:r>
      <w:r w:rsidR="002A0FE3" w:rsidRPr="006945E9">
        <w:rPr>
          <w:sz w:val="28"/>
          <w:szCs w:val="28"/>
        </w:rPr>
        <w:t xml:space="preserve"> включ</w:t>
      </w:r>
      <w:r w:rsidR="00A83A83" w:rsidRPr="006945E9">
        <w:rPr>
          <w:sz w:val="28"/>
          <w:szCs w:val="28"/>
        </w:rPr>
        <w:t>аются</w:t>
      </w:r>
      <w:r w:rsidR="002C361D" w:rsidRPr="006945E9">
        <w:rPr>
          <w:sz w:val="28"/>
          <w:szCs w:val="28"/>
        </w:rPr>
        <w:t xml:space="preserve"> </w:t>
      </w:r>
      <w:r w:rsidR="00A7071F" w:rsidRPr="006945E9">
        <w:rPr>
          <w:sz w:val="28"/>
          <w:szCs w:val="28"/>
        </w:rPr>
        <w:t xml:space="preserve">специалисты по предмету закупки, </w:t>
      </w:r>
      <w:r w:rsidR="002C361D" w:rsidRPr="006945E9">
        <w:rPr>
          <w:sz w:val="28"/>
          <w:szCs w:val="28"/>
        </w:rPr>
        <w:t xml:space="preserve">юрист, экономист (бухгалтер), </w:t>
      </w:r>
      <w:r w:rsidRPr="006945E9">
        <w:rPr>
          <w:sz w:val="28"/>
          <w:szCs w:val="28"/>
        </w:rPr>
        <w:t>специалисты отдела методологического обеспечения закупок</w:t>
      </w:r>
      <w:r w:rsidR="000B6D9D" w:rsidRPr="006945E9">
        <w:rPr>
          <w:sz w:val="28"/>
          <w:szCs w:val="28"/>
        </w:rPr>
        <w:t>.</w:t>
      </w:r>
    </w:p>
    <w:p w14:paraId="1275887A" w14:textId="080A1484" w:rsidR="002A0FE3" w:rsidRPr="006945E9" w:rsidRDefault="00A83A83" w:rsidP="008E36CC">
      <w:pPr>
        <w:widowControl w:val="0"/>
        <w:ind w:firstLine="567"/>
        <w:jc w:val="both"/>
        <w:rPr>
          <w:sz w:val="28"/>
          <w:szCs w:val="28"/>
        </w:rPr>
      </w:pPr>
      <w:r w:rsidRPr="006945E9">
        <w:rPr>
          <w:sz w:val="28"/>
          <w:szCs w:val="28"/>
        </w:rPr>
        <w:t xml:space="preserve">Председатель, заместитель и секретарь комиссии назначаются при утверждении персонального состава комиссии. </w:t>
      </w:r>
      <w:r w:rsidR="0004002C" w:rsidRPr="006945E9">
        <w:rPr>
          <w:sz w:val="28"/>
          <w:szCs w:val="28"/>
        </w:rPr>
        <w:t>Руководство комиссией осуществляется ее председателем.</w:t>
      </w:r>
    </w:p>
    <w:p w14:paraId="42016D76" w14:textId="3E558BB6" w:rsidR="008A78FD" w:rsidRDefault="008A78FD" w:rsidP="008E36CC">
      <w:pPr>
        <w:widowControl w:val="0"/>
        <w:ind w:firstLine="567"/>
        <w:jc w:val="both"/>
        <w:rPr>
          <w:sz w:val="28"/>
          <w:szCs w:val="28"/>
        </w:rPr>
      </w:pPr>
      <w:r w:rsidRPr="006945E9">
        <w:rPr>
          <w:sz w:val="28"/>
          <w:szCs w:val="28"/>
        </w:rPr>
        <w:t>Порядок работы комиссии, включая функциональные обязанности ее членов, определяется настоящей Инструкцией и регламентом.</w:t>
      </w:r>
    </w:p>
    <w:p w14:paraId="72DD9C1B" w14:textId="334C10EE" w:rsidR="002068BF" w:rsidRPr="00F60CE3" w:rsidRDefault="002068BF" w:rsidP="008E36CC">
      <w:pPr>
        <w:widowControl w:val="0"/>
        <w:ind w:firstLine="567"/>
        <w:jc w:val="both"/>
        <w:rPr>
          <w:sz w:val="28"/>
          <w:szCs w:val="28"/>
        </w:rPr>
      </w:pPr>
      <w:r>
        <w:rPr>
          <w:sz w:val="28"/>
          <w:szCs w:val="28"/>
        </w:rPr>
        <w:t xml:space="preserve">Решения комиссии оформляются протоколом. Если у члена комиссии имеется особое мнение, то об этом делается отметка в протоколе, особое мнение </w:t>
      </w:r>
      <w:r w:rsidRPr="00F60CE3">
        <w:rPr>
          <w:sz w:val="28"/>
          <w:szCs w:val="28"/>
        </w:rPr>
        <w:t>прилагается к протоколу.</w:t>
      </w:r>
    </w:p>
    <w:p w14:paraId="394BEFAD" w14:textId="0F019990" w:rsidR="005C1F22" w:rsidRPr="00F60CE3" w:rsidRDefault="002068BF" w:rsidP="008E36CC">
      <w:pPr>
        <w:widowControl w:val="0"/>
        <w:ind w:firstLine="567"/>
        <w:jc w:val="both"/>
        <w:rPr>
          <w:sz w:val="28"/>
          <w:szCs w:val="28"/>
        </w:rPr>
      </w:pPr>
      <w:r w:rsidRPr="00F60CE3">
        <w:rPr>
          <w:sz w:val="28"/>
          <w:szCs w:val="28"/>
        </w:rPr>
        <w:lastRenderedPageBreak/>
        <w:t xml:space="preserve">Протоколы заседания комиссии подписываются председателем и членами комиссии. Протоколы о результатах переговоров подлежат утверждению руководителем заказчика. </w:t>
      </w:r>
      <w:r w:rsidR="005C1F22" w:rsidRPr="00F60CE3">
        <w:rPr>
          <w:sz w:val="28"/>
          <w:szCs w:val="28"/>
        </w:rPr>
        <w:t>Возложение на председателя комиссии функции утверждения протоколов ее заседаний не допускается.</w:t>
      </w:r>
    </w:p>
    <w:p w14:paraId="5913568A" w14:textId="7A3A7E13" w:rsidR="005C1F22" w:rsidRPr="00F60CE3" w:rsidRDefault="005C1F22" w:rsidP="008E36CC">
      <w:pPr>
        <w:widowControl w:val="0"/>
        <w:ind w:firstLine="567"/>
        <w:jc w:val="both"/>
        <w:rPr>
          <w:sz w:val="28"/>
          <w:szCs w:val="28"/>
        </w:rPr>
      </w:pPr>
      <w:r w:rsidRPr="00F60CE3">
        <w:rPr>
          <w:sz w:val="28"/>
          <w:szCs w:val="28"/>
        </w:rPr>
        <w:t xml:space="preserve">Не допускается наличие конфликта интересов, родственной связи или заинтересованности при формировании состава комиссии между руководителем заказчика, председателем комиссии, членами комиссии. </w:t>
      </w:r>
    </w:p>
    <w:p w14:paraId="4BD12A19" w14:textId="41BA7D9D" w:rsidR="00F82161" w:rsidRPr="006945E9" w:rsidRDefault="002A0FE3" w:rsidP="008E36CC">
      <w:pPr>
        <w:widowControl w:val="0"/>
        <w:ind w:firstLine="567"/>
        <w:jc w:val="both"/>
        <w:rPr>
          <w:sz w:val="28"/>
          <w:szCs w:val="28"/>
        </w:rPr>
      </w:pPr>
      <w:r w:rsidRPr="00F60CE3">
        <w:rPr>
          <w:sz w:val="28"/>
          <w:szCs w:val="28"/>
        </w:rPr>
        <w:t>1</w:t>
      </w:r>
      <w:r w:rsidR="00DD5DB1" w:rsidRPr="00F60CE3">
        <w:rPr>
          <w:sz w:val="28"/>
          <w:szCs w:val="28"/>
        </w:rPr>
        <w:t>1</w:t>
      </w:r>
      <w:r w:rsidR="005C5EAC" w:rsidRPr="00F60CE3">
        <w:rPr>
          <w:sz w:val="28"/>
          <w:szCs w:val="28"/>
        </w:rPr>
        <w:t>. Участники</w:t>
      </w:r>
      <w:r w:rsidR="00F82161" w:rsidRPr="00F60CE3">
        <w:rPr>
          <w:sz w:val="28"/>
          <w:szCs w:val="28"/>
        </w:rPr>
        <w:t>:</w:t>
      </w:r>
    </w:p>
    <w:p w14:paraId="3248DFF1" w14:textId="536AD3A1" w:rsidR="005C5EAC" w:rsidRPr="006945E9" w:rsidRDefault="00F82161" w:rsidP="008E36CC">
      <w:pPr>
        <w:widowControl w:val="0"/>
        <w:ind w:firstLine="567"/>
        <w:jc w:val="both"/>
        <w:rPr>
          <w:sz w:val="28"/>
          <w:szCs w:val="28"/>
        </w:rPr>
      </w:pPr>
      <w:r w:rsidRPr="006945E9">
        <w:rPr>
          <w:sz w:val="28"/>
          <w:szCs w:val="28"/>
        </w:rPr>
        <w:t>1</w:t>
      </w:r>
      <w:r w:rsidR="00DD5DB1" w:rsidRPr="006945E9">
        <w:rPr>
          <w:sz w:val="28"/>
          <w:szCs w:val="28"/>
        </w:rPr>
        <w:t>1</w:t>
      </w:r>
      <w:r w:rsidR="005C5EAC" w:rsidRPr="006945E9">
        <w:rPr>
          <w:sz w:val="28"/>
          <w:szCs w:val="28"/>
        </w:rPr>
        <w:t>.1.</w:t>
      </w:r>
      <w:r w:rsidR="00402072" w:rsidRPr="006945E9">
        <w:rPr>
          <w:sz w:val="28"/>
          <w:szCs w:val="28"/>
        </w:rPr>
        <w:t xml:space="preserve"> </w:t>
      </w:r>
      <w:r w:rsidR="002A0FE3" w:rsidRPr="006945E9">
        <w:rPr>
          <w:sz w:val="28"/>
          <w:szCs w:val="28"/>
        </w:rPr>
        <w:t>получают</w:t>
      </w:r>
      <w:r w:rsidR="009C1630" w:rsidRPr="006945E9">
        <w:rPr>
          <w:sz w:val="28"/>
          <w:szCs w:val="28"/>
        </w:rPr>
        <w:t xml:space="preserve"> документацию </w:t>
      </w:r>
      <w:r w:rsidR="00402072" w:rsidRPr="006945E9">
        <w:rPr>
          <w:sz w:val="28"/>
          <w:szCs w:val="28"/>
        </w:rPr>
        <w:t>для переговоров</w:t>
      </w:r>
      <w:r w:rsidR="007A1E39" w:rsidRPr="006945E9">
        <w:rPr>
          <w:sz w:val="28"/>
          <w:szCs w:val="28"/>
        </w:rPr>
        <w:t xml:space="preserve"> в порядке, установленном настоящей Инструкцией и приглашением на участие в переговорах</w:t>
      </w:r>
      <w:r w:rsidR="00402072" w:rsidRPr="006945E9">
        <w:rPr>
          <w:sz w:val="28"/>
          <w:szCs w:val="28"/>
        </w:rPr>
        <w:t>;</w:t>
      </w:r>
    </w:p>
    <w:p w14:paraId="30C3F8BE" w14:textId="13584D4C" w:rsidR="002A0FE3" w:rsidRPr="006945E9" w:rsidRDefault="00411E86" w:rsidP="008E36CC">
      <w:pPr>
        <w:widowControl w:val="0"/>
        <w:ind w:firstLine="567"/>
        <w:jc w:val="both"/>
        <w:rPr>
          <w:sz w:val="28"/>
          <w:szCs w:val="28"/>
        </w:rPr>
      </w:pPr>
      <w:r w:rsidRPr="006945E9">
        <w:rPr>
          <w:sz w:val="28"/>
          <w:szCs w:val="28"/>
        </w:rPr>
        <w:t>1</w:t>
      </w:r>
      <w:r w:rsidR="00DD5DB1" w:rsidRPr="006945E9">
        <w:rPr>
          <w:sz w:val="28"/>
          <w:szCs w:val="28"/>
        </w:rPr>
        <w:t>1</w:t>
      </w:r>
      <w:r w:rsidR="005C5EAC" w:rsidRPr="006945E9">
        <w:rPr>
          <w:sz w:val="28"/>
          <w:szCs w:val="28"/>
        </w:rPr>
        <w:t>.2.</w:t>
      </w:r>
      <w:r w:rsidR="00402072" w:rsidRPr="006945E9">
        <w:rPr>
          <w:sz w:val="28"/>
          <w:szCs w:val="28"/>
        </w:rPr>
        <w:t xml:space="preserve"> </w:t>
      </w:r>
      <w:r w:rsidR="002A0FE3" w:rsidRPr="006945E9">
        <w:rPr>
          <w:sz w:val="28"/>
          <w:szCs w:val="28"/>
        </w:rPr>
        <w:t>разрабатывают</w:t>
      </w:r>
      <w:r w:rsidR="009C1630" w:rsidRPr="006945E9">
        <w:rPr>
          <w:sz w:val="28"/>
          <w:szCs w:val="28"/>
        </w:rPr>
        <w:t xml:space="preserve"> </w:t>
      </w:r>
      <w:r w:rsidR="00CC63F9" w:rsidRPr="006945E9">
        <w:rPr>
          <w:sz w:val="28"/>
          <w:szCs w:val="28"/>
        </w:rPr>
        <w:t>предложения для переговоров</w:t>
      </w:r>
      <w:r w:rsidR="00897E89">
        <w:rPr>
          <w:sz w:val="28"/>
          <w:szCs w:val="28"/>
        </w:rPr>
        <w:t>,</w:t>
      </w:r>
      <w:r w:rsidR="009C1630" w:rsidRPr="006945E9">
        <w:rPr>
          <w:sz w:val="28"/>
          <w:szCs w:val="28"/>
        </w:rPr>
        <w:t xml:space="preserve"> </w:t>
      </w:r>
      <w:r w:rsidR="002A0FE3" w:rsidRPr="006945E9">
        <w:rPr>
          <w:sz w:val="28"/>
          <w:szCs w:val="28"/>
        </w:rPr>
        <w:t xml:space="preserve">соответствующие условиям </w:t>
      </w:r>
      <w:r w:rsidR="00885C81" w:rsidRPr="006945E9">
        <w:rPr>
          <w:sz w:val="28"/>
          <w:szCs w:val="28"/>
        </w:rPr>
        <w:t xml:space="preserve">документации </w:t>
      </w:r>
      <w:r w:rsidR="00402072" w:rsidRPr="006945E9">
        <w:rPr>
          <w:sz w:val="28"/>
          <w:szCs w:val="28"/>
        </w:rPr>
        <w:t>для переговоров</w:t>
      </w:r>
      <w:r w:rsidR="002F4221" w:rsidRPr="006945E9">
        <w:rPr>
          <w:sz w:val="28"/>
          <w:szCs w:val="28"/>
        </w:rPr>
        <w:t xml:space="preserve">, </w:t>
      </w:r>
      <w:r w:rsidR="00885C81" w:rsidRPr="006945E9">
        <w:rPr>
          <w:sz w:val="28"/>
          <w:szCs w:val="28"/>
        </w:rPr>
        <w:t xml:space="preserve">и </w:t>
      </w:r>
      <w:r w:rsidR="005C5EAC" w:rsidRPr="006945E9">
        <w:rPr>
          <w:sz w:val="28"/>
          <w:szCs w:val="28"/>
        </w:rPr>
        <w:t>направляют</w:t>
      </w:r>
      <w:r w:rsidR="00885C81" w:rsidRPr="006945E9">
        <w:rPr>
          <w:sz w:val="28"/>
          <w:szCs w:val="28"/>
        </w:rPr>
        <w:t xml:space="preserve"> </w:t>
      </w:r>
      <w:r w:rsidR="009535A8" w:rsidRPr="006945E9">
        <w:rPr>
          <w:sz w:val="28"/>
          <w:szCs w:val="28"/>
        </w:rPr>
        <w:t xml:space="preserve">их </w:t>
      </w:r>
      <w:r w:rsidR="00402072" w:rsidRPr="006945E9">
        <w:rPr>
          <w:sz w:val="28"/>
          <w:szCs w:val="28"/>
        </w:rPr>
        <w:t>заказчику</w:t>
      </w:r>
      <w:r w:rsidR="008A78FD" w:rsidRPr="006945E9">
        <w:rPr>
          <w:sz w:val="28"/>
          <w:szCs w:val="28"/>
        </w:rPr>
        <w:t>;</w:t>
      </w:r>
    </w:p>
    <w:p w14:paraId="692A62D8" w14:textId="663DE074" w:rsidR="002E199F" w:rsidRPr="006945E9" w:rsidRDefault="00411E86" w:rsidP="008E36CC">
      <w:pPr>
        <w:autoSpaceDE w:val="0"/>
        <w:autoSpaceDN w:val="0"/>
        <w:adjustRightInd w:val="0"/>
        <w:ind w:firstLine="567"/>
        <w:jc w:val="both"/>
        <w:rPr>
          <w:sz w:val="28"/>
          <w:szCs w:val="28"/>
        </w:rPr>
      </w:pPr>
      <w:r w:rsidRPr="006945E9">
        <w:rPr>
          <w:sz w:val="28"/>
          <w:szCs w:val="28"/>
        </w:rPr>
        <w:t>1</w:t>
      </w:r>
      <w:r w:rsidR="00DD5DB1" w:rsidRPr="006945E9">
        <w:rPr>
          <w:sz w:val="28"/>
          <w:szCs w:val="28"/>
        </w:rPr>
        <w:t>1</w:t>
      </w:r>
      <w:r w:rsidR="005C5EAC" w:rsidRPr="006945E9">
        <w:rPr>
          <w:sz w:val="28"/>
          <w:szCs w:val="28"/>
        </w:rPr>
        <w:t>.3.</w:t>
      </w:r>
      <w:r w:rsidR="00402072" w:rsidRPr="006945E9">
        <w:rPr>
          <w:sz w:val="28"/>
          <w:szCs w:val="28"/>
        </w:rPr>
        <w:t xml:space="preserve"> </w:t>
      </w:r>
      <w:r w:rsidR="00F82161" w:rsidRPr="006945E9">
        <w:rPr>
          <w:sz w:val="28"/>
          <w:szCs w:val="28"/>
        </w:rPr>
        <w:t>в случаях</w:t>
      </w:r>
      <w:r w:rsidR="0046691F" w:rsidRPr="006945E9">
        <w:rPr>
          <w:sz w:val="28"/>
          <w:szCs w:val="28"/>
        </w:rPr>
        <w:t>,</w:t>
      </w:r>
      <w:r w:rsidR="00F82161" w:rsidRPr="006945E9">
        <w:rPr>
          <w:sz w:val="28"/>
          <w:szCs w:val="28"/>
        </w:rPr>
        <w:t xml:space="preserve"> определенны</w:t>
      </w:r>
      <w:r w:rsidR="004F53DC" w:rsidRPr="006945E9">
        <w:rPr>
          <w:sz w:val="28"/>
          <w:szCs w:val="28"/>
        </w:rPr>
        <w:t>х</w:t>
      </w:r>
      <w:r w:rsidR="00F82161" w:rsidRPr="006945E9">
        <w:rPr>
          <w:sz w:val="28"/>
          <w:szCs w:val="28"/>
        </w:rPr>
        <w:t xml:space="preserve"> </w:t>
      </w:r>
      <w:r w:rsidR="006C670E" w:rsidRPr="006945E9">
        <w:rPr>
          <w:sz w:val="28"/>
          <w:szCs w:val="28"/>
        </w:rPr>
        <w:t xml:space="preserve">документацией </w:t>
      </w:r>
      <w:r w:rsidR="00402072" w:rsidRPr="006945E9">
        <w:rPr>
          <w:sz w:val="28"/>
          <w:szCs w:val="28"/>
        </w:rPr>
        <w:t>для переговоров</w:t>
      </w:r>
      <w:r w:rsidR="0046691F" w:rsidRPr="006945E9">
        <w:rPr>
          <w:sz w:val="28"/>
          <w:szCs w:val="28"/>
        </w:rPr>
        <w:t xml:space="preserve">, </w:t>
      </w:r>
      <w:r w:rsidR="00B311AD" w:rsidRPr="006945E9">
        <w:rPr>
          <w:sz w:val="28"/>
          <w:szCs w:val="28"/>
        </w:rPr>
        <w:t xml:space="preserve">могут </w:t>
      </w:r>
      <w:r w:rsidR="002A0FE3" w:rsidRPr="006945E9">
        <w:rPr>
          <w:sz w:val="28"/>
          <w:szCs w:val="28"/>
        </w:rPr>
        <w:t>присутств</w:t>
      </w:r>
      <w:r w:rsidR="004F1F98" w:rsidRPr="006945E9">
        <w:rPr>
          <w:sz w:val="28"/>
          <w:szCs w:val="28"/>
        </w:rPr>
        <w:t>овать</w:t>
      </w:r>
      <w:r w:rsidR="002A0FE3" w:rsidRPr="006945E9">
        <w:rPr>
          <w:sz w:val="28"/>
          <w:szCs w:val="28"/>
        </w:rPr>
        <w:t xml:space="preserve"> на заседа</w:t>
      </w:r>
      <w:r w:rsidR="003A5720" w:rsidRPr="006945E9">
        <w:rPr>
          <w:sz w:val="28"/>
          <w:szCs w:val="28"/>
        </w:rPr>
        <w:t xml:space="preserve">ниях </w:t>
      </w:r>
      <w:r w:rsidR="002E199F" w:rsidRPr="006945E9">
        <w:rPr>
          <w:sz w:val="28"/>
          <w:szCs w:val="28"/>
        </w:rPr>
        <w:t>комиссии.</w:t>
      </w:r>
      <w:r w:rsidR="008A78FD" w:rsidRPr="006945E9">
        <w:rPr>
          <w:sz w:val="28"/>
          <w:szCs w:val="28"/>
        </w:rPr>
        <w:t xml:space="preserve"> </w:t>
      </w:r>
      <w:r w:rsidR="002E199F" w:rsidRPr="006945E9">
        <w:rPr>
          <w:sz w:val="28"/>
          <w:szCs w:val="28"/>
        </w:rPr>
        <w:t xml:space="preserve">Полномочия представителей участника, изъявивших желание </w:t>
      </w:r>
      <w:r w:rsidR="006C670E" w:rsidRPr="006945E9">
        <w:rPr>
          <w:sz w:val="28"/>
          <w:szCs w:val="28"/>
        </w:rPr>
        <w:t>присутствовать на заседании комиссии</w:t>
      </w:r>
      <w:r w:rsidR="002E199F" w:rsidRPr="006945E9">
        <w:rPr>
          <w:sz w:val="28"/>
          <w:szCs w:val="28"/>
        </w:rPr>
        <w:t>, подтверждаются документально</w:t>
      </w:r>
      <w:r w:rsidR="008A78FD" w:rsidRPr="006945E9">
        <w:rPr>
          <w:sz w:val="28"/>
          <w:szCs w:val="28"/>
        </w:rPr>
        <w:t xml:space="preserve"> (</w:t>
      </w:r>
      <w:r w:rsidR="002E199F" w:rsidRPr="006945E9">
        <w:rPr>
          <w:sz w:val="28"/>
          <w:szCs w:val="28"/>
        </w:rPr>
        <w:t>доверенностью на право представления интересов участника</w:t>
      </w:r>
      <w:r w:rsidR="006C670E" w:rsidRPr="006945E9">
        <w:rPr>
          <w:sz w:val="28"/>
          <w:szCs w:val="28"/>
        </w:rPr>
        <w:t xml:space="preserve"> </w:t>
      </w:r>
      <w:r w:rsidR="002E199F" w:rsidRPr="006945E9">
        <w:rPr>
          <w:sz w:val="28"/>
          <w:szCs w:val="28"/>
        </w:rPr>
        <w:t>с указанием в ней</w:t>
      </w:r>
      <w:r w:rsidR="006C670E" w:rsidRPr="006945E9">
        <w:rPr>
          <w:sz w:val="28"/>
          <w:szCs w:val="28"/>
        </w:rPr>
        <w:t xml:space="preserve"> соответствующих</w:t>
      </w:r>
      <w:r w:rsidR="002E199F" w:rsidRPr="006945E9">
        <w:rPr>
          <w:sz w:val="28"/>
          <w:szCs w:val="28"/>
        </w:rPr>
        <w:t xml:space="preserve"> полномочий, приказ</w:t>
      </w:r>
      <w:r w:rsidR="008A78FD" w:rsidRPr="006945E9">
        <w:rPr>
          <w:sz w:val="28"/>
          <w:szCs w:val="28"/>
        </w:rPr>
        <w:t xml:space="preserve">ом на руководителя участника, </w:t>
      </w:r>
      <w:r w:rsidR="002E199F" w:rsidRPr="006945E9">
        <w:rPr>
          <w:sz w:val="28"/>
          <w:szCs w:val="28"/>
        </w:rPr>
        <w:t>решени</w:t>
      </w:r>
      <w:r w:rsidR="008A78FD" w:rsidRPr="006945E9">
        <w:rPr>
          <w:sz w:val="28"/>
          <w:szCs w:val="28"/>
        </w:rPr>
        <w:t>ем</w:t>
      </w:r>
      <w:r w:rsidR="002E199F" w:rsidRPr="006945E9">
        <w:rPr>
          <w:sz w:val="28"/>
          <w:szCs w:val="28"/>
        </w:rPr>
        <w:t xml:space="preserve"> органа управления </w:t>
      </w:r>
      <w:r w:rsidR="006C670E" w:rsidRPr="006945E9">
        <w:rPr>
          <w:sz w:val="28"/>
          <w:szCs w:val="28"/>
        </w:rPr>
        <w:t>участника</w:t>
      </w:r>
      <w:r w:rsidR="002E199F" w:rsidRPr="006945E9">
        <w:rPr>
          <w:sz w:val="28"/>
          <w:szCs w:val="28"/>
        </w:rPr>
        <w:t xml:space="preserve"> о назначени</w:t>
      </w:r>
      <w:r w:rsidR="00E81852" w:rsidRPr="006945E9">
        <w:rPr>
          <w:sz w:val="28"/>
          <w:szCs w:val="28"/>
        </w:rPr>
        <w:t>и руководителя или управляющего</w:t>
      </w:r>
      <w:r w:rsidR="002E199F" w:rsidRPr="006945E9">
        <w:rPr>
          <w:sz w:val="28"/>
          <w:szCs w:val="28"/>
        </w:rPr>
        <w:t>, приказ</w:t>
      </w:r>
      <w:r w:rsidR="008A78FD" w:rsidRPr="006945E9">
        <w:rPr>
          <w:sz w:val="28"/>
          <w:szCs w:val="28"/>
        </w:rPr>
        <w:t>ом</w:t>
      </w:r>
      <w:r w:rsidR="002E199F" w:rsidRPr="006945E9">
        <w:rPr>
          <w:sz w:val="28"/>
          <w:szCs w:val="28"/>
        </w:rPr>
        <w:t xml:space="preserve"> на лицо исполняющего обязанности руководителя участника</w:t>
      </w:r>
      <w:r w:rsidR="00E81852" w:rsidRPr="006945E9">
        <w:rPr>
          <w:sz w:val="28"/>
          <w:szCs w:val="28"/>
        </w:rPr>
        <w:t>)</w:t>
      </w:r>
      <w:r w:rsidR="00CC63F9" w:rsidRPr="006945E9">
        <w:rPr>
          <w:sz w:val="28"/>
          <w:szCs w:val="28"/>
        </w:rPr>
        <w:t>;</w:t>
      </w:r>
    </w:p>
    <w:p w14:paraId="1A1EDFCC" w14:textId="284E323E" w:rsidR="00125468" w:rsidRPr="006945E9" w:rsidRDefault="00411E86" w:rsidP="008E36CC">
      <w:pPr>
        <w:widowControl w:val="0"/>
        <w:ind w:firstLine="567"/>
        <w:jc w:val="both"/>
        <w:rPr>
          <w:sz w:val="28"/>
          <w:szCs w:val="28"/>
        </w:rPr>
      </w:pPr>
      <w:r w:rsidRPr="006945E9">
        <w:rPr>
          <w:sz w:val="28"/>
          <w:szCs w:val="28"/>
        </w:rPr>
        <w:t>1</w:t>
      </w:r>
      <w:r w:rsidR="00DD5DB1" w:rsidRPr="006945E9">
        <w:rPr>
          <w:sz w:val="28"/>
          <w:szCs w:val="28"/>
        </w:rPr>
        <w:t>1</w:t>
      </w:r>
      <w:r w:rsidR="005C5EAC" w:rsidRPr="006945E9">
        <w:rPr>
          <w:sz w:val="28"/>
          <w:szCs w:val="28"/>
        </w:rPr>
        <w:t>.</w:t>
      </w:r>
      <w:r w:rsidR="00E81852" w:rsidRPr="006945E9">
        <w:rPr>
          <w:sz w:val="28"/>
          <w:szCs w:val="28"/>
        </w:rPr>
        <w:t>4</w:t>
      </w:r>
      <w:r w:rsidR="005C5EAC" w:rsidRPr="006945E9">
        <w:rPr>
          <w:sz w:val="28"/>
          <w:szCs w:val="28"/>
        </w:rPr>
        <w:t>.</w:t>
      </w:r>
      <w:r w:rsidRPr="006945E9">
        <w:rPr>
          <w:sz w:val="28"/>
          <w:szCs w:val="28"/>
        </w:rPr>
        <w:t xml:space="preserve"> </w:t>
      </w:r>
      <w:r w:rsidR="002A0FE3" w:rsidRPr="006945E9">
        <w:rPr>
          <w:sz w:val="28"/>
          <w:szCs w:val="28"/>
        </w:rPr>
        <w:t>совершают</w:t>
      </w:r>
      <w:r w:rsidR="00AD2C96" w:rsidRPr="006945E9">
        <w:rPr>
          <w:sz w:val="28"/>
          <w:szCs w:val="28"/>
        </w:rPr>
        <w:t xml:space="preserve"> иные действия</w:t>
      </w:r>
      <w:r w:rsidR="00D968A2" w:rsidRPr="006945E9">
        <w:rPr>
          <w:sz w:val="28"/>
          <w:szCs w:val="28"/>
        </w:rPr>
        <w:t xml:space="preserve"> по участию в переговорах.</w:t>
      </w:r>
    </w:p>
    <w:p w14:paraId="2D7C5B18" w14:textId="0E7E4C9C" w:rsidR="00DB4C19" w:rsidRPr="006945E9" w:rsidRDefault="00411E86" w:rsidP="008E36CC">
      <w:pPr>
        <w:widowControl w:val="0"/>
        <w:ind w:firstLine="567"/>
        <w:jc w:val="both"/>
        <w:rPr>
          <w:sz w:val="28"/>
          <w:szCs w:val="28"/>
        </w:rPr>
      </w:pPr>
      <w:r w:rsidRPr="006945E9">
        <w:rPr>
          <w:sz w:val="28"/>
          <w:szCs w:val="28"/>
        </w:rPr>
        <w:t>1</w:t>
      </w:r>
      <w:r w:rsidR="00DD5DB1" w:rsidRPr="006945E9">
        <w:rPr>
          <w:sz w:val="28"/>
          <w:szCs w:val="28"/>
        </w:rPr>
        <w:t>2</w:t>
      </w:r>
      <w:r w:rsidR="000F453C" w:rsidRPr="006945E9">
        <w:rPr>
          <w:sz w:val="28"/>
          <w:szCs w:val="28"/>
        </w:rPr>
        <w:t xml:space="preserve">. </w:t>
      </w:r>
      <w:r w:rsidR="00796C11" w:rsidRPr="006945E9">
        <w:rPr>
          <w:sz w:val="28"/>
          <w:szCs w:val="28"/>
        </w:rPr>
        <w:t xml:space="preserve">Участниками </w:t>
      </w:r>
      <w:r w:rsidR="00D97694" w:rsidRPr="006945E9">
        <w:rPr>
          <w:sz w:val="28"/>
          <w:szCs w:val="28"/>
        </w:rPr>
        <w:t>переговоров на закупку товаров (работ, услуг)</w:t>
      </w:r>
      <w:r w:rsidR="00796C11" w:rsidRPr="006945E9">
        <w:rPr>
          <w:sz w:val="28"/>
          <w:szCs w:val="28"/>
        </w:rPr>
        <w:t xml:space="preserve"> при строительстве</w:t>
      </w:r>
      <w:r w:rsidR="00125468" w:rsidRPr="006945E9">
        <w:rPr>
          <w:sz w:val="28"/>
          <w:szCs w:val="28"/>
        </w:rPr>
        <w:t xml:space="preserve"> </w:t>
      </w:r>
      <w:r w:rsidR="00796C11" w:rsidRPr="006945E9">
        <w:rPr>
          <w:sz w:val="28"/>
          <w:szCs w:val="28"/>
        </w:rPr>
        <w:t>не могут выступать:</w:t>
      </w:r>
    </w:p>
    <w:p w14:paraId="16BF7439" w14:textId="3CDA0B58" w:rsidR="00DB4C19" w:rsidRPr="00897E89" w:rsidRDefault="00411E86" w:rsidP="008E36CC">
      <w:pPr>
        <w:widowControl w:val="0"/>
        <w:ind w:firstLine="567"/>
        <w:jc w:val="both"/>
        <w:rPr>
          <w:sz w:val="28"/>
          <w:szCs w:val="28"/>
        </w:rPr>
      </w:pPr>
      <w:r w:rsidRPr="00897E89">
        <w:rPr>
          <w:sz w:val="28"/>
          <w:szCs w:val="28"/>
        </w:rPr>
        <w:t>1</w:t>
      </w:r>
      <w:r w:rsidR="00DD5DB1" w:rsidRPr="00897E89">
        <w:rPr>
          <w:sz w:val="28"/>
          <w:szCs w:val="28"/>
        </w:rPr>
        <w:t>2</w:t>
      </w:r>
      <w:r w:rsidR="00841727" w:rsidRPr="00897E89">
        <w:rPr>
          <w:sz w:val="28"/>
          <w:szCs w:val="28"/>
        </w:rPr>
        <w:t>.1.</w:t>
      </w:r>
      <w:r w:rsidR="00402072" w:rsidRPr="00897E89">
        <w:rPr>
          <w:sz w:val="28"/>
          <w:szCs w:val="28"/>
        </w:rPr>
        <w:t xml:space="preserve"> </w:t>
      </w:r>
      <w:r w:rsidR="002068BF" w:rsidRPr="00897E89">
        <w:rPr>
          <w:sz w:val="28"/>
          <w:szCs w:val="28"/>
        </w:rPr>
        <w:t xml:space="preserve">организатор </w:t>
      </w:r>
      <w:r w:rsidR="00796C11" w:rsidRPr="00897E89">
        <w:rPr>
          <w:sz w:val="28"/>
          <w:szCs w:val="28"/>
        </w:rPr>
        <w:t xml:space="preserve">проводимых </w:t>
      </w:r>
      <w:r w:rsidR="00402072" w:rsidRPr="00897E89">
        <w:rPr>
          <w:sz w:val="28"/>
          <w:szCs w:val="28"/>
        </w:rPr>
        <w:t>переговоров</w:t>
      </w:r>
      <w:r w:rsidR="00796C11" w:rsidRPr="00897E89">
        <w:rPr>
          <w:sz w:val="28"/>
          <w:szCs w:val="28"/>
        </w:rPr>
        <w:t xml:space="preserve"> при строительстве;</w:t>
      </w:r>
    </w:p>
    <w:p w14:paraId="49DA73A4" w14:textId="2EB6DD48" w:rsidR="00DB4C19" w:rsidRPr="00897E89" w:rsidRDefault="00411E86" w:rsidP="008E36CC">
      <w:pPr>
        <w:widowControl w:val="0"/>
        <w:ind w:firstLine="567"/>
        <w:jc w:val="both"/>
        <w:rPr>
          <w:sz w:val="28"/>
          <w:szCs w:val="28"/>
        </w:rPr>
      </w:pPr>
      <w:r w:rsidRPr="00897E89">
        <w:rPr>
          <w:sz w:val="28"/>
          <w:szCs w:val="28"/>
        </w:rPr>
        <w:t>1</w:t>
      </w:r>
      <w:r w:rsidR="00DD5DB1" w:rsidRPr="00897E89">
        <w:rPr>
          <w:sz w:val="28"/>
          <w:szCs w:val="28"/>
        </w:rPr>
        <w:t>2</w:t>
      </w:r>
      <w:r w:rsidR="00841727" w:rsidRPr="00897E89">
        <w:rPr>
          <w:sz w:val="28"/>
          <w:szCs w:val="28"/>
        </w:rPr>
        <w:t>.2.</w:t>
      </w:r>
      <w:r w:rsidR="00402072" w:rsidRPr="00897E89">
        <w:rPr>
          <w:sz w:val="28"/>
          <w:szCs w:val="28"/>
        </w:rPr>
        <w:t xml:space="preserve"> </w:t>
      </w:r>
      <w:r w:rsidR="00796C11" w:rsidRPr="00897E89">
        <w:rPr>
          <w:sz w:val="28"/>
          <w:szCs w:val="28"/>
        </w:rPr>
        <w:t xml:space="preserve">учредитель, собственник имущества </w:t>
      </w:r>
      <w:r w:rsidR="00F7681F" w:rsidRPr="00897E89">
        <w:rPr>
          <w:sz w:val="28"/>
          <w:szCs w:val="28"/>
        </w:rPr>
        <w:t>организатора процедур закупок товаров (работ, услуг) при строительстве объектов</w:t>
      </w:r>
      <w:r w:rsidR="00796C11" w:rsidRPr="00897E89">
        <w:rPr>
          <w:sz w:val="28"/>
          <w:szCs w:val="28"/>
        </w:rPr>
        <w:t>;</w:t>
      </w:r>
    </w:p>
    <w:p w14:paraId="16EFB74E" w14:textId="4754AEF9" w:rsidR="00DB4C19" w:rsidRPr="006945E9" w:rsidRDefault="00411E86" w:rsidP="008E36CC">
      <w:pPr>
        <w:widowControl w:val="0"/>
        <w:ind w:firstLine="567"/>
        <w:jc w:val="both"/>
        <w:rPr>
          <w:sz w:val="28"/>
          <w:szCs w:val="28"/>
        </w:rPr>
      </w:pPr>
      <w:r w:rsidRPr="00897E89">
        <w:rPr>
          <w:sz w:val="28"/>
          <w:szCs w:val="28"/>
        </w:rPr>
        <w:t>1</w:t>
      </w:r>
      <w:r w:rsidR="00DD5DB1" w:rsidRPr="00897E89">
        <w:rPr>
          <w:sz w:val="28"/>
          <w:szCs w:val="28"/>
        </w:rPr>
        <w:t>2</w:t>
      </w:r>
      <w:r w:rsidR="00841727" w:rsidRPr="00897E89">
        <w:rPr>
          <w:sz w:val="28"/>
          <w:szCs w:val="28"/>
        </w:rPr>
        <w:t>.3.</w:t>
      </w:r>
      <w:r w:rsidR="00402072" w:rsidRPr="00897E89">
        <w:rPr>
          <w:sz w:val="28"/>
          <w:szCs w:val="28"/>
        </w:rPr>
        <w:t xml:space="preserve"> </w:t>
      </w:r>
      <w:r w:rsidR="00796C11" w:rsidRPr="00897E89">
        <w:rPr>
          <w:sz w:val="28"/>
          <w:szCs w:val="28"/>
        </w:rPr>
        <w:t>юридическое лицо, находящееся в процессе реорганизации, за исключением юридического лица, к которому</w:t>
      </w:r>
      <w:r w:rsidR="00796C11" w:rsidRPr="006945E9">
        <w:rPr>
          <w:sz w:val="28"/>
          <w:szCs w:val="28"/>
        </w:rPr>
        <w:t xml:space="preserve"> присоединяется другое юридическое лицо;</w:t>
      </w:r>
    </w:p>
    <w:p w14:paraId="0557DDC4" w14:textId="2DEF6AC7" w:rsidR="00DB4C19" w:rsidRPr="006945E9" w:rsidRDefault="00411E86" w:rsidP="008E36CC">
      <w:pPr>
        <w:widowControl w:val="0"/>
        <w:tabs>
          <w:tab w:val="left" w:pos="1134"/>
        </w:tabs>
        <w:ind w:firstLine="567"/>
        <w:jc w:val="both"/>
        <w:rPr>
          <w:sz w:val="28"/>
          <w:szCs w:val="28"/>
        </w:rPr>
      </w:pPr>
      <w:r w:rsidRPr="006945E9">
        <w:rPr>
          <w:sz w:val="28"/>
          <w:szCs w:val="28"/>
        </w:rPr>
        <w:t>1</w:t>
      </w:r>
      <w:r w:rsidR="00DD5DB1" w:rsidRPr="006945E9">
        <w:rPr>
          <w:sz w:val="28"/>
          <w:szCs w:val="28"/>
        </w:rPr>
        <w:t>2</w:t>
      </w:r>
      <w:r w:rsidR="00841727" w:rsidRPr="006945E9">
        <w:rPr>
          <w:sz w:val="28"/>
          <w:szCs w:val="28"/>
        </w:rPr>
        <w:t>.</w:t>
      </w:r>
      <w:r w:rsidR="002068BF">
        <w:rPr>
          <w:sz w:val="28"/>
          <w:szCs w:val="28"/>
        </w:rPr>
        <w:t>4</w:t>
      </w:r>
      <w:r w:rsidR="00841727" w:rsidRPr="006945E9">
        <w:rPr>
          <w:sz w:val="28"/>
          <w:szCs w:val="28"/>
        </w:rPr>
        <w:t>.</w:t>
      </w:r>
      <w:r w:rsidR="00402072" w:rsidRPr="006945E9">
        <w:rPr>
          <w:sz w:val="28"/>
          <w:szCs w:val="28"/>
        </w:rPr>
        <w:t xml:space="preserve"> </w:t>
      </w:r>
      <w:r w:rsidR="00796C11" w:rsidRPr="006945E9">
        <w:rPr>
          <w:sz w:val="28"/>
          <w:szCs w:val="28"/>
        </w:rPr>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
    <w:p w14:paraId="16E3650C" w14:textId="374B208B" w:rsidR="00AC0BBF" w:rsidRPr="006945E9" w:rsidRDefault="00411E86" w:rsidP="008E36CC">
      <w:pPr>
        <w:widowControl w:val="0"/>
        <w:tabs>
          <w:tab w:val="left" w:pos="851"/>
          <w:tab w:val="left" w:pos="1134"/>
          <w:tab w:val="left" w:pos="1418"/>
        </w:tabs>
        <w:ind w:firstLine="567"/>
        <w:jc w:val="both"/>
        <w:rPr>
          <w:sz w:val="28"/>
          <w:szCs w:val="28"/>
        </w:rPr>
      </w:pPr>
      <w:r w:rsidRPr="006945E9">
        <w:rPr>
          <w:sz w:val="28"/>
          <w:szCs w:val="28"/>
        </w:rPr>
        <w:t>1</w:t>
      </w:r>
      <w:r w:rsidR="00DD5DB1" w:rsidRPr="006945E9">
        <w:rPr>
          <w:sz w:val="28"/>
          <w:szCs w:val="28"/>
        </w:rPr>
        <w:t>2</w:t>
      </w:r>
      <w:r w:rsidR="009344CD" w:rsidRPr="006945E9">
        <w:rPr>
          <w:sz w:val="28"/>
          <w:szCs w:val="28"/>
        </w:rPr>
        <w:t>.</w:t>
      </w:r>
      <w:r w:rsidR="002068BF">
        <w:rPr>
          <w:sz w:val="28"/>
          <w:szCs w:val="28"/>
        </w:rPr>
        <w:t>5</w:t>
      </w:r>
      <w:r w:rsidR="009344CD" w:rsidRPr="006945E9">
        <w:rPr>
          <w:sz w:val="28"/>
          <w:szCs w:val="28"/>
        </w:rPr>
        <w:t>. лицо, включенное в реестр поставщиков (подрядчиков, исполнителей), временно не допускаемых к закупкам</w:t>
      </w:r>
      <w:r w:rsidR="00402072" w:rsidRPr="006945E9">
        <w:rPr>
          <w:sz w:val="28"/>
          <w:szCs w:val="28"/>
        </w:rPr>
        <w:t>.</w:t>
      </w:r>
    </w:p>
    <w:p w14:paraId="4E3AB2D3" w14:textId="77777777" w:rsidR="00F82161" w:rsidRPr="006945E9" w:rsidRDefault="00F82161" w:rsidP="008E36CC">
      <w:pPr>
        <w:widowControl w:val="0"/>
        <w:ind w:firstLine="567"/>
        <w:jc w:val="center"/>
        <w:rPr>
          <w:sz w:val="28"/>
          <w:szCs w:val="28"/>
        </w:rPr>
      </w:pPr>
    </w:p>
    <w:p w14:paraId="3CEB1F58" w14:textId="77777777" w:rsidR="00AF5306" w:rsidRPr="006945E9" w:rsidRDefault="00404284" w:rsidP="008E36CC">
      <w:pPr>
        <w:widowControl w:val="0"/>
        <w:ind w:left="142" w:firstLine="567"/>
        <w:jc w:val="center"/>
        <w:rPr>
          <w:sz w:val="28"/>
          <w:szCs w:val="28"/>
        </w:rPr>
      </w:pPr>
      <w:r w:rsidRPr="006945E9">
        <w:rPr>
          <w:sz w:val="28"/>
          <w:szCs w:val="28"/>
        </w:rPr>
        <w:t>ГЛАВА 3</w:t>
      </w:r>
    </w:p>
    <w:p w14:paraId="208448F0" w14:textId="77777777" w:rsidR="00D86C0E" w:rsidRPr="006945E9" w:rsidRDefault="00D968A2" w:rsidP="008E36CC">
      <w:pPr>
        <w:widowControl w:val="0"/>
        <w:ind w:left="142" w:firstLine="567"/>
        <w:jc w:val="center"/>
        <w:rPr>
          <w:sz w:val="28"/>
          <w:szCs w:val="28"/>
        </w:rPr>
      </w:pPr>
      <w:r w:rsidRPr="006945E9">
        <w:rPr>
          <w:sz w:val="28"/>
          <w:szCs w:val="28"/>
        </w:rPr>
        <w:t>СЛУЧАИ ПРОВЕДЕНИЯ ПЕРЕГОВОРОВ.</w:t>
      </w:r>
      <w:r w:rsidR="008A15C2" w:rsidRPr="006945E9">
        <w:rPr>
          <w:sz w:val="28"/>
          <w:szCs w:val="28"/>
        </w:rPr>
        <w:t xml:space="preserve"> </w:t>
      </w:r>
    </w:p>
    <w:p w14:paraId="231E52E1" w14:textId="100C5C44" w:rsidR="00AF5306" w:rsidRPr="006945E9" w:rsidRDefault="008A15C2" w:rsidP="008E36CC">
      <w:pPr>
        <w:widowControl w:val="0"/>
        <w:ind w:left="142" w:firstLine="567"/>
        <w:jc w:val="center"/>
        <w:rPr>
          <w:sz w:val="28"/>
          <w:szCs w:val="28"/>
        </w:rPr>
      </w:pPr>
      <w:r w:rsidRPr="006945E9">
        <w:rPr>
          <w:sz w:val="28"/>
          <w:szCs w:val="28"/>
        </w:rPr>
        <w:t xml:space="preserve">ПРИЗНАНИЕ </w:t>
      </w:r>
      <w:r w:rsidR="00D968A2" w:rsidRPr="006945E9">
        <w:rPr>
          <w:sz w:val="28"/>
          <w:szCs w:val="28"/>
        </w:rPr>
        <w:t>ПЕРЕГОВОРОВ НЕСОСТОЯВШИМИСЯ</w:t>
      </w:r>
    </w:p>
    <w:p w14:paraId="453C4743" w14:textId="77777777" w:rsidR="000C22D7" w:rsidRPr="006945E9" w:rsidRDefault="000C22D7" w:rsidP="008E36CC">
      <w:pPr>
        <w:widowControl w:val="0"/>
        <w:ind w:left="142" w:firstLine="567"/>
        <w:jc w:val="center"/>
        <w:rPr>
          <w:sz w:val="28"/>
          <w:szCs w:val="28"/>
        </w:rPr>
      </w:pPr>
    </w:p>
    <w:p w14:paraId="42F83A9D" w14:textId="47BFA4F4" w:rsidR="002068BF" w:rsidRPr="009642DE" w:rsidRDefault="00654FC9" w:rsidP="008E36CC">
      <w:pPr>
        <w:widowControl w:val="0"/>
        <w:ind w:firstLine="567"/>
        <w:jc w:val="both"/>
        <w:rPr>
          <w:sz w:val="28"/>
          <w:szCs w:val="28"/>
        </w:rPr>
      </w:pPr>
      <w:r w:rsidRPr="006945E9">
        <w:rPr>
          <w:sz w:val="28"/>
          <w:szCs w:val="28"/>
        </w:rPr>
        <w:t>1</w:t>
      </w:r>
      <w:r w:rsidR="00DD5DB1" w:rsidRPr="006945E9">
        <w:rPr>
          <w:sz w:val="28"/>
          <w:szCs w:val="28"/>
        </w:rPr>
        <w:t>3</w:t>
      </w:r>
      <w:r w:rsidR="00874AC5" w:rsidRPr="006945E9">
        <w:rPr>
          <w:sz w:val="28"/>
          <w:szCs w:val="28"/>
        </w:rPr>
        <w:t xml:space="preserve">. </w:t>
      </w:r>
      <w:r w:rsidR="004F53DC" w:rsidRPr="006945E9">
        <w:rPr>
          <w:sz w:val="28"/>
          <w:szCs w:val="28"/>
        </w:rPr>
        <w:t xml:space="preserve">Закупки товаров </w:t>
      </w:r>
      <w:r w:rsidR="00BF0293" w:rsidRPr="006945E9">
        <w:rPr>
          <w:sz w:val="28"/>
          <w:szCs w:val="28"/>
        </w:rPr>
        <w:t xml:space="preserve">при строительстве </w:t>
      </w:r>
      <w:r w:rsidR="007A1E39" w:rsidRPr="006945E9">
        <w:rPr>
          <w:sz w:val="28"/>
          <w:szCs w:val="28"/>
        </w:rPr>
        <w:t>объектов п</w:t>
      </w:r>
      <w:r w:rsidR="004F53DC" w:rsidRPr="006945E9">
        <w:rPr>
          <w:sz w:val="28"/>
          <w:szCs w:val="28"/>
        </w:rPr>
        <w:t xml:space="preserve">роводятся </w:t>
      </w:r>
      <w:r w:rsidR="00D968A2" w:rsidRPr="006945E9">
        <w:rPr>
          <w:sz w:val="28"/>
          <w:szCs w:val="28"/>
        </w:rPr>
        <w:t>зак</w:t>
      </w:r>
      <w:r w:rsidR="00FB7861" w:rsidRPr="006945E9">
        <w:rPr>
          <w:sz w:val="28"/>
          <w:szCs w:val="28"/>
        </w:rPr>
        <w:t>а</w:t>
      </w:r>
      <w:r w:rsidR="00D968A2" w:rsidRPr="006945E9">
        <w:rPr>
          <w:sz w:val="28"/>
          <w:szCs w:val="28"/>
        </w:rPr>
        <w:t xml:space="preserve">зчиком при наличии </w:t>
      </w:r>
      <w:r w:rsidR="00D968A2" w:rsidRPr="009642DE">
        <w:rPr>
          <w:sz w:val="28"/>
          <w:szCs w:val="28"/>
        </w:rPr>
        <w:t xml:space="preserve">источника </w:t>
      </w:r>
      <w:r w:rsidR="00FB7861" w:rsidRPr="009642DE">
        <w:rPr>
          <w:sz w:val="28"/>
          <w:szCs w:val="28"/>
        </w:rPr>
        <w:t xml:space="preserve">финансирования </w:t>
      </w:r>
      <w:r w:rsidR="004F53DC" w:rsidRPr="009642DE">
        <w:rPr>
          <w:sz w:val="28"/>
          <w:szCs w:val="28"/>
        </w:rPr>
        <w:t xml:space="preserve">с применением </w:t>
      </w:r>
      <w:r w:rsidR="002068BF" w:rsidRPr="009642DE">
        <w:rPr>
          <w:sz w:val="28"/>
          <w:szCs w:val="28"/>
        </w:rPr>
        <w:t>следующих видов процедур закупок:</w:t>
      </w:r>
    </w:p>
    <w:p w14:paraId="73580B2C" w14:textId="4152B3CA" w:rsidR="002068BF" w:rsidRPr="009642DE" w:rsidRDefault="002068BF" w:rsidP="008E36CC">
      <w:pPr>
        <w:widowControl w:val="0"/>
        <w:ind w:firstLine="567"/>
        <w:jc w:val="both"/>
        <w:rPr>
          <w:sz w:val="28"/>
          <w:szCs w:val="28"/>
        </w:rPr>
      </w:pPr>
      <w:r w:rsidRPr="009642DE">
        <w:rPr>
          <w:sz w:val="28"/>
          <w:szCs w:val="28"/>
        </w:rPr>
        <w:lastRenderedPageBreak/>
        <w:t>13.1. переговоры</w:t>
      </w:r>
      <w:r w:rsidR="00863BB3" w:rsidRPr="009642DE">
        <w:rPr>
          <w:sz w:val="28"/>
          <w:szCs w:val="28"/>
        </w:rPr>
        <w:t>:</w:t>
      </w:r>
    </w:p>
    <w:p w14:paraId="15368016" w14:textId="3A3D128F" w:rsidR="002068BF" w:rsidRPr="009642DE" w:rsidRDefault="002068BF" w:rsidP="008E36CC">
      <w:pPr>
        <w:widowControl w:val="0"/>
        <w:ind w:firstLine="567"/>
        <w:jc w:val="both"/>
        <w:rPr>
          <w:sz w:val="28"/>
          <w:szCs w:val="28"/>
        </w:rPr>
      </w:pPr>
      <w:r w:rsidRPr="009642DE">
        <w:rPr>
          <w:sz w:val="28"/>
          <w:szCs w:val="28"/>
        </w:rPr>
        <w:t>с участием в процедуре не менее двух участников, если стоимость каждого вида закупаемого товара 3000 и более базовых величин при стоимости объекта строительства в соответствии с проектной (предпроектной (предынвестиционной)) документацией 100 000 и более базовых величин;</w:t>
      </w:r>
    </w:p>
    <w:p w14:paraId="054C850D" w14:textId="1CC81358" w:rsidR="00EE3465" w:rsidRPr="009642DE" w:rsidRDefault="002068BF" w:rsidP="008E36CC">
      <w:pPr>
        <w:widowControl w:val="0"/>
        <w:ind w:firstLine="567"/>
        <w:jc w:val="both"/>
        <w:rPr>
          <w:sz w:val="28"/>
          <w:szCs w:val="28"/>
        </w:rPr>
      </w:pPr>
      <w:r w:rsidRPr="009642DE">
        <w:rPr>
          <w:sz w:val="28"/>
          <w:szCs w:val="28"/>
        </w:rPr>
        <w:t>без требований к количеству участников в иных случаях</w:t>
      </w:r>
      <w:r w:rsidR="00A068EC" w:rsidRPr="009642DE">
        <w:rPr>
          <w:sz w:val="28"/>
          <w:szCs w:val="28"/>
        </w:rPr>
        <w:t>.</w:t>
      </w:r>
    </w:p>
    <w:p w14:paraId="7678F6FD" w14:textId="3853F264" w:rsidR="00A068EC" w:rsidRPr="009642DE" w:rsidRDefault="00A068EC" w:rsidP="008E36CC">
      <w:pPr>
        <w:widowControl w:val="0"/>
        <w:ind w:firstLine="567"/>
        <w:jc w:val="both"/>
        <w:rPr>
          <w:sz w:val="28"/>
          <w:szCs w:val="28"/>
        </w:rPr>
      </w:pPr>
      <w:r w:rsidRPr="009642DE">
        <w:rPr>
          <w:sz w:val="28"/>
          <w:szCs w:val="28"/>
        </w:rPr>
        <w:t>13.2. биржевые торги на приобретение товаров, необходимых для строительства объекта, включенных в перечень товаров, сделки с которыми юридические лица и индивидуальные предприниматели обязаны заключать на биржевых торгах открытого акционерного общества «Белорусская универсальная товарная биржа»</w:t>
      </w:r>
      <w:r w:rsidR="00863BB3" w:rsidRPr="009642DE">
        <w:rPr>
          <w:sz w:val="28"/>
          <w:szCs w:val="28"/>
        </w:rPr>
        <w:t>.</w:t>
      </w:r>
    </w:p>
    <w:p w14:paraId="0DA3B9A8" w14:textId="1B931CC3" w:rsidR="00863BB3" w:rsidRPr="009642DE" w:rsidRDefault="00863BB3" w:rsidP="00863BB3">
      <w:pPr>
        <w:widowControl w:val="0"/>
        <w:ind w:firstLine="567"/>
        <w:jc w:val="both"/>
        <w:rPr>
          <w:sz w:val="28"/>
          <w:szCs w:val="28"/>
        </w:rPr>
      </w:pPr>
      <w:r w:rsidRPr="009642DE">
        <w:rPr>
          <w:sz w:val="28"/>
          <w:szCs w:val="28"/>
        </w:rPr>
        <w:t xml:space="preserve">14. Заказчик </w:t>
      </w:r>
      <w:r w:rsidR="00F7681F" w:rsidRPr="009642DE">
        <w:rPr>
          <w:sz w:val="28"/>
          <w:szCs w:val="28"/>
        </w:rPr>
        <w:t>не проводит</w:t>
      </w:r>
      <w:r w:rsidRPr="009642DE">
        <w:rPr>
          <w:sz w:val="28"/>
          <w:szCs w:val="28"/>
        </w:rPr>
        <w:t xml:space="preserve"> переговоры на закупку товаров в соответствии с настоящей Инструкцией:</w:t>
      </w:r>
    </w:p>
    <w:p w14:paraId="5D162D08" w14:textId="544C8DEB" w:rsidR="00863BB3" w:rsidRPr="009642DE" w:rsidRDefault="00863BB3" w:rsidP="00863BB3">
      <w:pPr>
        <w:widowControl w:val="0"/>
        <w:ind w:firstLine="567"/>
        <w:jc w:val="both"/>
        <w:rPr>
          <w:sz w:val="28"/>
          <w:szCs w:val="28"/>
        </w:rPr>
      </w:pPr>
      <w:r w:rsidRPr="009642DE">
        <w:rPr>
          <w:sz w:val="28"/>
          <w:szCs w:val="28"/>
        </w:rPr>
        <w:t>при закупке товаров в целях ликвидации аварий и (или) чрезвычайных ситуаций;</w:t>
      </w:r>
    </w:p>
    <w:p w14:paraId="36CA854A" w14:textId="77777777" w:rsidR="00863BB3" w:rsidRPr="009642DE" w:rsidRDefault="00863BB3" w:rsidP="00863BB3">
      <w:pPr>
        <w:widowControl w:val="0"/>
        <w:ind w:firstLine="567"/>
        <w:jc w:val="both"/>
        <w:rPr>
          <w:sz w:val="28"/>
          <w:szCs w:val="28"/>
        </w:rPr>
      </w:pPr>
      <w:r w:rsidRPr="009642DE">
        <w:rPr>
          <w:sz w:val="28"/>
          <w:szCs w:val="28"/>
        </w:rPr>
        <w:t>при закупке товаров для проведения текущего ремонта;</w:t>
      </w:r>
    </w:p>
    <w:p w14:paraId="12684B9E" w14:textId="042DF7D6" w:rsidR="00863BB3" w:rsidRPr="009642DE" w:rsidRDefault="00863BB3" w:rsidP="00863BB3">
      <w:pPr>
        <w:widowControl w:val="0"/>
        <w:ind w:firstLine="567"/>
        <w:jc w:val="both"/>
        <w:rPr>
          <w:sz w:val="28"/>
          <w:szCs w:val="28"/>
        </w:rPr>
      </w:pPr>
      <w:r w:rsidRPr="009642DE">
        <w:rPr>
          <w:sz w:val="28"/>
          <w:szCs w:val="28"/>
        </w:rPr>
        <w:t>при закупке каждого вида товара стоимостью менее 1000 базовых величин;</w:t>
      </w:r>
    </w:p>
    <w:p w14:paraId="462996CF" w14:textId="77777777" w:rsidR="00863BB3" w:rsidRPr="009642DE" w:rsidRDefault="00863BB3" w:rsidP="00863BB3">
      <w:pPr>
        <w:widowControl w:val="0"/>
        <w:ind w:firstLine="567"/>
        <w:jc w:val="both"/>
        <w:rPr>
          <w:sz w:val="28"/>
          <w:szCs w:val="28"/>
        </w:rPr>
      </w:pPr>
      <w:r w:rsidRPr="009642DE">
        <w:rPr>
          <w:sz w:val="28"/>
          <w:szCs w:val="28"/>
        </w:rPr>
        <w:t>при закупке товаров собственного производства у организаций, входящих в ГПО «Белэнерго», либо у организаций – участников «Белэнергострой - холдинг»;</w:t>
      </w:r>
    </w:p>
    <w:p w14:paraId="448B55B2" w14:textId="2FC2C26E" w:rsidR="00863BB3" w:rsidRPr="009642DE" w:rsidRDefault="00863BB3" w:rsidP="00863BB3">
      <w:pPr>
        <w:widowControl w:val="0"/>
        <w:ind w:firstLine="567"/>
        <w:jc w:val="both"/>
        <w:rPr>
          <w:sz w:val="28"/>
          <w:szCs w:val="28"/>
        </w:rPr>
      </w:pPr>
      <w:r w:rsidRPr="009642DE">
        <w:rPr>
          <w:sz w:val="28"/>
          <w:szCs w:val="28"/>
        </w:rPr>
        <w:t>при закупке у производителей Республики Беларусь товаров их собственного производства, включенных в приложение 3-2 к постановлению Совета Министров Республики Беларусь от 15 марта 2012 г. № 229 «О совершенствовании отношений в области закупок товаров (работ, услуг) за счет их собственных средств».</w:t>
      </w:r>
    </w:p>
    <w:p w14:paraId="05676848" w14:textId="0F6E3637" w:rsidR="00863BB3" w:rsidRPr="009642DE" w:rsidRDefault="00863BB3" w:rsidP="00863BB3">
      <w:pPr>
        <w:widowControl w:val="0"/>
        <w:ind w:firstLine="567"/>
        <w:jc w:val="both"/>
        <w:rPr>
          <w:sz w:val="28"/>
          <w:szCs w:val="28"/>
        </w:rPr>
      </w:pPr>
      <w:r w:rsidRPr="009642DE">
        <w:rPr>
          <w:sz w:val="28"/>
          <w:szCs w:val="28"/>
        </w:rPr>
        <w:t>15. Закупки работ, услуг при строительстве объектов проводятся заказчиком при наличии источника финансирования с применением следующих видов процедур закупок:</w:t>
      </w:r>
    </w:p>
    <w:p w14:paraId="25D061B0" w14:textId="44C32013" w:rsidR="00A068EC" w:rsidRPr="009642DE" w:rsidRDefault="00A068EC" w:rsidP="008E36CC">
      <w:pPr>
        <w:widowControl w:val="0"/>
        <w:ind w:firstLine="567"/>
        <w:jc w:val="both"/>
        <w:rPr>
          <w:sz w:val="28"/>
          <w:szCs w:val="28"/>
        </w:rPr>
      </w:pPr>
      <w:r w:rsidRPr="009642DE">
        <w:rPr>
          <w:sz w:val="28"/>
          <w:szCs w:val="28"/>
        </w:rPr>
        <w:t>1</w:t>
      </w:r>
      <w:r w:rsidR="00863BB3" w:rsidRPr="009642DE">
        <w:rPr>
          <w:sz w:val="28"/>
          <w:szCs w:val="28"/>
        </w:rPr>
        <w:t>5</w:t>
      </w:r>
      <w:r w:rsidRPr="009642DE">
        <w:rPr>
          <w:sz w:val="28"/>
          <w:szCs w:val="28"/>
        </w:rPr>
        <w:t>.</w:t>
      </w:r>
      <w:r w:rsidR="00863BB3" w:rsidRPr="009642DE">
        <w:rPr>
          <w:sz w:val="28"/>
          <w:szCs w:val="28"/>
        </w:rPr>
        <w:t>1</w:t>
      </w:r>
      <w:r w:rsidRPr="009642DE">
        <w:rPr>
          <w:sz w:val="28"/>
          <w:szCs w:val="28"/>
        </w:rPr>
        <w:t xml:space="preserve"> переговоры:</w:t>
      </w:r>
    </w:p>
    <w:p w14:paraId="67DCB12C" w14:textId="51D06982" w:rsidR="00A068EC" w:rsidRPr="009642DE" w:rsidRDefault="00A068EC" w:rsidP="008E36CC">
      <w:pPr>
        <w:widowControl w:val="0"/>
        <w:ind w:firstLine="567"/>
        <w:jc w:val="both"/>
        <w:rPr>
          <w:sz w:val="28"/>
          <w:szCs w:val="28"/>
        </w:rPr>
      </w:pPr>
      <w:r w:rsidRPr="009642DE">
        <w:rPr>
          <w:sz w:val="28"/>
          <w:szCs w:val="28"/>
        </w:rPr>
        <w:t xml:space="preserve">с участием в процедуре не менее двух участников, если сметная стоимость строительства объекта в соответствии с проектной (предпроектной (предынвестиционной)) документацией составляет </w:t>
      </w:r>
      <w:r w:rsidR="008204E0" w:rsidRPr="009642DE">
        <w:rPr>
          <w:sz w:val="28"/>
          <w:szCs w:val="28"/>
        </w:rPr>
        <w:t xml:space="preserve">от </w:t>
      </w:r>
      <w:r w:rsidRPr="009642DE">
        <w:rPr>
          <w:sz w:val="28"/>
          <w:szCs w:val="28"/>
        </w:rPr>
        <w:t>100 000 (включительно) базовых величин;</w:t>
      </w:r>
    </w:p>
    <w:p w14:paraId="75DB1330" w14:textId="37B0D642" w:rsidR="00A068EC" w:rsidRPr="009642DE" w:rsidRDefault="00A068EC" w:rsidP="00A068EC">
      <w:pPr>
        <w:widowControl w:val="0"/>
        <w:ind w:firstLine="567"/>
        <w:jc w:val="both"/>
        <w:rPr>
          <w:sz w:val="28"/>
          <w:szCs w:val="28"/>
        </w:rPr>
      </w:pPr>
      <w:r w:rsidRPr="009642DE">
        <w:rPr>
          <w:sz w:val="28"/>
          <w:szCs w:val="28"/>
        </w:rPr>
        <w:t>без требований к количеству участников, если сметная стоимость строительства объекта в соответствии с проектной (предпроектной (предынвестиционной)) документацией составляет до 100 000 базовых величин</w:t>
      </w:r>
      <w:r w:rsidR="00863BB3" w:rsidRPr="009642DE">
        <w:rPr>
          <w:sz w:val="28"/>
          <w:szCs w:val="28"/>
        </w:rPr>
        <w:t>.</w:t>
      </w:r>
    </w:p>
    <w:p w14:paraId="288E9712" w14:textId="3E1ABD2A" w:rsidR="00A068EC" w:rsidRPr="009642DE" w:rsidRDefault="00863BB3" w:rsidP="008E36CC">
      <w:pPr>
        <w:widowControl w:val="0"/>
        <w:ind w:firstLine="567"/>
        <w:jc w:val="both"/>
        <w:rPr>
          <w:i/>
          <w:iCs/>
          <w:sz w:val="28"/>
          <w:szCs w:val="28"/>
        </w:rPr>
      </w:pPr>
      <w:r w:rsidRPr="009642DE">
        <w:rPr>
          <w:sz w:val="28"/>
          <w:szCs w:val="28"/>
        </w:rPr>
        <w:t>16. П</w:t>
      </w:r>
      <w:r w:rsidR="00A068EC" w:rsidRPr="009642DE">
        <w:rPr>
          <w:sz w:val="28"/>
          <w:szCs w:val="28"/>
        </w:rPr>
        <w:t>ри закупке инженерных услуг в строительстве, работ по</w:t>
      </w:r>
      <w:r w:rsidRPr="009642DE">
        <w:rPr>
          <w:sz w:val="28"/>
          <w:szCs w:val="28"/>
        </w:rPr>
        <w:t xml:space="preserve"> получению разрешительной документации, работ по </w:t>
      </w:r>
      <w:r w:rsidR="00A068EC" w:rsidRPr="009642DE">
        <w:rPr>
          <w:sz w:val="28"/>
          <w:szCs w:val="28"/>
        </w:rPr>
        <w:t xml:space="preserve">разработке проектной (предпроектной (предынвестиционной)) документации и (или) изыскательских работ, </w:t>
      </w:r>
      <w:r w:rsidRPr="009642DE">
        <w:rPr>
          <w:sz w:val="28"/>
          <w:szCs w:val="28"/>
        </w:rPr>
        <w:t xml:space="preserve">пусконаладочных работ, </w:t>
      </w:r>
      <w:r w:rsidR="00A068EC" w:rsidRPr="009642DE">
        <w:rPr>
          <w:sz w:val="28"/>
          <w:szCs w:val="28"/>
        </w:rPr>
        <w:t>отдельных видов строительных, монтажных и специальных работ проводятся</w:t>
      </w:r>
      <w:r w:rsidR="00740367" w:rsidRPr="009642DE">
        <w:rPr>
          <w:sz w:val="28"/>
          <w:szCs w:val="28"/>
        </w:rPr>
        <w:t xml:space="preserve"> переговоры при стоимости предмета закупки</w:t>
      </w:r>
      <w:r w:rsidR="00F60CE3" w:rsidRPr="009642DE">
        <w:rPr>
          <w:sz w:val="28"/>
          <w:szCs w:val="28"/>
        </w:rPr>
        <w:t>.</w:t>
      </w:r>
    </w:p>
    <w:p w14:paraId="575855CB" w14:textId="668BC861" w:rsidR="00863BB3" w:rsidRPr="009642DE" w:rsidRDefault="008204E0" w:rsidP="00863BB3">
      <w:pPr>
        <w:widowControl w:val="0"/>
        <w:ind w:firstLine="567"/>
        <w:jc w:val="both"/>
        <w:rPr>
          <w:sz w:val="28"/>
          <w:szCs w:val="28"/>
        </w:rPr>
      </w:pPr>
      <w:r w:rsidRPr="009642DE">
        <w:rPr>
          <w:sz w:val="28"/>
          <w:szCs w:val="28"/>
        </w:rPr>
        <w:t>17</w:t>
      </w:r>
      <w:r w:rsidR="00FB7861" w:rsidRPr="009642DE">
        <w:rPr>
          <w:sz w:val="28"/>
          <w:szCs w:val="28"/>
        </w:rPr>
        <w:t xml:space="preserve">. </w:t>
      </w:r>
      <w:r w:rsidRPr="009642DE">
        <w:rPr>
          <w:sz w:val="28"/>
          <w:szCs w:val="28"/>
        </w:rPr>
        <w:t xml:space="preserve">Заказчик </w:t>
      </w:r>
      <w:r w:rsidR="00080E2B" w:rsidRPr="009642DE">
        <w:rPr>
          <w:sz w:val="28"/>
          <w:szCs w:val="28"/>
        </w:rPr>
        <w:t xml:space="preserve">не проводит </w:t>
      </w:r>
      <w:r w:rsidRPr="009642DE">
        <w:rPr>
          <w:sz w:val="28"/>
          <w:szCs w:val="28"/>
        </w:rPr>
        <w:t>переговоры на закупку работ,</w:t>
      </w:r>
      <w:r w:rsidR="003A7C84" w:rsidRPr="009642DE">
        <w:rPr>
          <w:sz w:val="28"/>
          <w:szCs w:val="28"/>
        </w:rPr>
        <w:t xml:space="preserve"> </w:t>
      </w:r>
      <w:r w:rsidRPr="009642DE">
        <w:rPr>
          <w:sz w:val="28"/>
          <w:szCs w:val="28"/>
        </w:rPr>
        <w:t>услуг в соответствии с настоящей Инструкцией</w:t>
      </w:r>
      <w:r w:rsidR="00080E2B" w:rsidRPr="009642DE">
        <w:rPr>
          <w:sz w:val="28"/>
          <w:szCs w:val="28"/>
        </w:rPr>
        <w:t>:</w:t>
      </w:r>
    </w:p>
    <w:p w14:paraId="2B10FD43" w14:textId="7085EE7A" w:rsidR="00740367" w:rsidRPr="009642DE" w:rsidRDefault="00740367" w:rsidP="008E36CC">
      <w:pPr>
        <w:widowControl w:val="0"/>
        <w:ind w:firstLine="567"/>
        <w:jc w:val="both"/>
        <w:rPr>
          <w:sz w:val="28"/>
          <w:szCs w:val="28"/>
        </w:rPr>
      </w:pPr>
      <w:r w:rsidRPr="009642DE">
        <w:rPr>
          <w:sz w:val="28"/>
          <w:szCs w:val="28"/>
        </w:rPr>
        <w:t>при закупке работ</w:t>
      </w:r>
      <w:r w:rsidR="00C262BA" w:rsidRPr="009642DE">
        <w:rPr>
          <w:sz w:val="28"/>
          <w:szCs w:val="28"/>
        </w:rPr>
        <w:t xml:space="preserve"> (</w:t>
      </w:r>
      <w:r w:rsidRPr="009642DE">
        <w:rPr>
          <w:sz w:val="28"/>
          <w:szCs w:val="28"/>
        </w:rPr>
        <w:t>услуг</w:t>
      </w:r>
      <w:r w:rsidR="00C262BA" w:rsidRPr="009642DE">
        <w:rPr>
          <w:sz w:val="28"/>
          <w:szCs w:val="28"/>
        </w:rPr>
        <w:t>)</w:t>
      </w:r>
      <w:r w:rsidRPr="009642DE">
        <w:rPr>
          <w:sz w:val="28"/>
          <w:szCs w:val="28"/>
        </w:rPr>
        <w:t>, в том числе работ по разработке предпроектной (предынвестиционной)</w:t>
      </w:r>
      <w:r w:rsidR="008204E0" w:rsidRPr="009642DE">
        <w:rPr>
          <w:sz w:val="28"/>
          <w:szCs w:val="28"/>
        </w:rPr>
        <w:t xml:space="preserve"> </w:t>
      </w:r>
      <w:r w:rsidRPr="009642DE">
        <w:rPr>
          <w:sz w:val="28"/>
          <w:szCs w:val="28"/>
        </w:rPr>
        <w:t>и проектной документации</w:t>
      </w:r>
      <w:r w:rsidR="00DB13E1" w:rsidRPr="009642DE">
        <w:rPr>
          <w:sz w:val="28"/>
          <w:szCs w:val="28"/>
        </w:rPr>
        <w:t xml:space="preserve">, у организаций, входящих в </w:t>
      </w:r>
      <w:r w:rsidR="00DB13E1" w:rsidRPr="009642DE">
        <w:rPr>
          <w:sz w:val="28"/>
          <w:szCs w:val="28"/>
        </w:rPr>
        <w:lastRenderedPageBreak/>
        <w:t>состав ГПО «Белэнерго» или ГПО «Белтопгаз»</w:t>
      </w:r>
      <w:r w:rsidR="00C262BA" w:rsidRPr="009642DE">
        <w:rPr>
          <w:sz w:val="28"/>
          <w:szCs w:val="28"/>
        </w:rPr>
        <w:t>, либо</w:t>
      </w:r>
      <w:r w:rsidR="00DB13E1" w:rsidRPr="009642DE">
        <w:rPr>
          <w:sz w:val="28"/>
          <w:szCs w:val="28"/>
        </w:rPr>
        <w:t xml:space="preserve"> у организаций – участников холдингов «Белэнергострой холдинг» </w:t>
      </w:r>
      <w:r w:rsidR="008204E0" w:rsidRPr="009642DE">
        <w:rPr>
          <w:sz w:val="28"/>
          <w:szCs w:val="28"/>
        </w:rPr>
        <w:t xml:space="preserve">и </w:t>
      </w:r>
      <w:r w:rsidR="00DB13E1" w:rsidRPr="009642DE">
        <w:rPr>
          <w:sz w:val="28"/>
          <w:szCs w:val="28"/>
        </w:rPr>
        <w:t xml:space="preserve">«Белтопгазстрой холдинг», при стоимости работ, услуг, не превышающей 50000 базовых величин, с учетом </w:t>
      </w:r>
      <w:r w:rsidR="00C262BA" w:rsidRPr="009642DE">
        <w:rPr>
          <w:sz w:val="28"/>
          <w:szCs w:val="28"/>
        </w:rPr>
        <w:t xml:space="preserve">результатов </w:t>
      </w:r>
      <w:r w:rsidR="009642DE" w:rsidRPr="009642DE">
        <w:rPr>
          <w:sz w:val="28"/>
          <w:szCs w:val="28"/>
        </w:rPr>
        <w:t>изучения</w:t>
      </w:r>
      <w:r w:rsidR="00DB13E1" w:rsidRPr="009642DE">
        <w:rPr>
          <w:sz w:val="28"/>
          <w:szCs w:val="28"/>
        </w:rPr>
        <w:t xml:space="preserve"> конъюнктуры рынка этих организаций при условии выполнения закупаемых работ, услуг собственными силами указанных организаций</w:t>
      </w:r>
      <w:r w:rsidR="00C262BA" w:rsidRPr="009642DE">
        <w:rPr>
          <w:sz w:val="28"/>
          <w:szCs w:val="28"/>
        </w:rPr>
        <w:t xml:space="preserve"> (при этом допускается привлечение субподрядных организаций только для выполнения инженерных изысканий и обмерно-обследовательских работ)</w:t>
      </w:r>
      <w:r w:rsidR="008204E0" w:rsidRPr="009642DE">
        <w:rPr>
          <w:sz w:val="28"/>
          <w:szCs w:val="28"/>
        </w:rPr>
        <w:t>;</w:t>
      </w:r>
    </w:p>
    <w:p w14:paraId="0AADAAB9" w14:textId="02EAAFCC" w:rsidR="008204E0" w:rsidRPr="009642DE" w:rsidRDefault="008204E0" w:rsidP="008E36CC">
      <w:pPr>
        <w:widowControl w:val="0"/>
        <w:ind w:firstLine="567"/>
        <w:jc w:val="both"/>
        <w:rPr>
          <w:sz w:val="28"/>
          <w:szCs w:val="28"/>
        </w:rPr>
      </w:pPr>
      <w:r w:rsidRPr="009642DE">
        <w:rPr>
          <w:sz w:val="28"/>
          <w:szCs w:val="28"/>
        </w:rPr>
        <w:t>при закупке работ, услуг в целях ликвидации аварий и (или)чрезвычайных ситуаций;</w:t>
      </w:r>
    </w:p>
    <w:p w14:paraId="11B06BC8" w14:textId="4D229505" w:rsidR="00FB7861" w:rsidRPr="009642DE" w:rsidRDefault="00FB7861" w:rsidP="008E36CC">
      <w:pPr>
        <w:widowControl w:val="0"/>
        <w:ind w:firstLine="567"/>
        <w:jc w:val="both"/>
        <w:rPr>
          <w:sz w:val="28"/>
          <w:szCs w:val="28"/>
        </w:rPr>
      </w:pPr>
      <w:r w:rsidRPr="009642DE">
        <w:rPr>
          <w:sz w:val="28"/>
          <w:szCs w:val="28"/>
        </w:rPr>
        <w:t>при закупке работ по внесению изменений в проектную (предпроектную (предынвестиционную)) документацию у организации, которая разработала такую документацию, если стоимость данных работ не будет превышать 50 процентов от стоимости разработки первоначальной проектной (предпроектной (предынвестиционной)) документации</w:t>
      </w:r>
      <w:r w:rsidR="00080E2B" w:rsidRPr="009642DE">
        <w:rPr>
          <w:sz w:val="28"/>
          <w:szCs w:val="28"/>
        </w:rPr>
        <w:t>;</w:t>
      </w:r>
    </w:p>
    <w:p w14:paraId="42BBBF00" w14:textId="56E26073" w:rsidR="00080E2B" w:rsidRPr="009642DE" w:rsidRDefault="00080E2B" w:rsidP="008E36CC">
      <w:pPr>
        <w:widowControl w:val="0"/>
        <w:ind w:firstLine="567"/>
        <w:jc w:val="both"/>
        <w:rPr>
          <w:sz w:val="28"/>
          <w:szCs w:val="28"/>
        </w:rPr>
      </w:pPr>
      <w:r w:rsidRPr="009642DE">
        <w:rPr>
          <w:sz w:val="28"/>
          <w:szCs w:val="28"/>
        </w:rPr>
        <w:t>при закупке работ по текущему ремонту.</w:t>
      </w:r>
    </w:p>
    <w:p w14:paraId="055DD89E" w14:textId="73FBF6FC" w:rsidR="002B1ADB" w:rsidRPr="009642DE" w:rsidRDefault="008204E0" w:rsidP="00F60CE3">
      <w:pPr>
        <w:widowControl w:val="0"/>
        <w:ind w:firstLine="567"/>
        <w:jc w:val="both"/>
        <w:rPr>
          <w:sz w:val="28"/>
          <w:szCs w:val="28"/>
        </w:rPr>
      </w:pPr>
      <w:r w:rsidRPr="009642DE">
        <w:rPr>
          <w:sz w:val="28"/>
          <w:szCs w:val="28"/>
        </w:rPr>
        <w:t xml:space="preserve">18. </w:t>
      </w:r>
      <w:r w:rsidR="00F60CE3" w:rsidRPr="009642DE">
        <w:rPr>
          <w:sz w:val="28"/>
          <w:szCs w:val="28"/>
        </w:rPr>
        <w:t>Закупки товаров (работ, услуг)</w:t>
      </w:r>
      <w:r w:rsidR="009642DE">
        <w:rPr>
          <w:sz w:val="28"/>
          <w:szCs w:val="28"/>
        </w:rPr>
        <w:t>,</w:t>
      </w:r>
      <w:r w:rsidR="00F60CE3" w:rsidRPr="009642DE">
        <w:rPr>
          <w:sz w:val="28"/>
          <w:szCs w:val="28"/>
        </w:rPr>
        <w:t xml:space="preserve"> предусмотренных пунктами 14 и 17 настоящей Инструкции</w:t>
      </w:r>
      <w:r w:rsidR="009642DE">
        <w:rPr>
          <w:sz w:val="28"/>
          <w:szCs w:val="28"/>
        </w:rPr>
        <w:t xml:space="preserve">, </w:t>
      </w:r>
      <w:r w:rsidR="00F60CE3" w:rsidRPr="009642DE">
        <w:rPr>
          <w:sz w:val="28"/>
          <w:szCs w:val="28"/>
        </w:rPr>
        <w:t>проводятся путем изучения конъюнктуры рынка.</w:t>
      </w:r>
    </w:p>
    <w:p w14:paraId="2C81C076" w14:textId="0F030BDC" w:rsidR="00964BCF" w:rsidRPr="009642DE" w:rsidRDefault="008204E0" w:rsidP="008E36CC">
      <w:pPr>
        <w:widowControl w:val="0"/>
        <w:ind w:firstLine="567"/>
        <w:jc w:val="both"/>
        <w:rPr>
          <w:sz w:val="28"/>
          <w:szCs w:val="28"/>
        </w:rPr>
      </w:pPr>
      <w:r w:rsidRPr="009642DE">
        <w:rPr>
          <w:sz w:val="28"/>
          <w:szCs w:val="28"/>
        </w:rPr>
        <w:t>19.</w:t>
      </w:r>
      <w:r w:rsidR="00964BCF" w:rsidRPr="009642DE">
        <w:rPr>
          <w:sz w:val="28"/>
          <w:szCs w:val="28"/>
        </w:rPr>
        <w:t xml:space="preserve"> </w:t>
      </w:r>
      <w:r w:rsidR="00470AA4" w:rsidRPr="009642DE">
        <w:rPr>
          <w:sz w:val="28"/>
          <w:szCs w:val="28"/>
        </w:rPr>
        <w:t>Переговоры признаются</w:t>
      </w:r>
      <w:r w:rsidR="00964BCF" w:rsidRPr="009642DE">
        <w:rPr>
          <w:sz w:val="28"/>
          <w:szCs w:val="28"/>
        </w:rPr>
        <w:t xml:space="preserve"> несостоявш</w:t>
      </w:r>
      <w:r w:rsidR="00470AA4" w:rsidRPr="009642DE">
        <w:rPr>
          <w:sz w:val="28"/>
          <w:szCs w:val="28"/>
        </w:rPr>
        <w:t>имися</w:t>
      </w:r>
      <w:r w:rsidR="00964BCF" w:rsidRPr="009642DE">
        <w:rPr>
          <w:sz w:val="28"/>
          <w:szCs w:val="28"/>
        </w:rPr>
        <w:t>, если:</w:t>
      </w:r>
    </w:p>
    <w:p w14:paraId="08C1499C" w14:textId="553987DC" w:rsidR="00964BCF" w:rsidRPr="009642DE" w:rsidRDefault="002B1ADB" w:rsidP="008E36CC">
      <w:pPr>
        <w:widowControl w:val="0"/>
        <w:ind w:firstLine="567"/>
        <w:jc w:val="both"/>
        <w:rPr>
          <w:sz w:val="28"/>
          <w:szCs w:val="28"/>
        </w:rPr>
      </w:pPr>
      <w:r w:rsidRPr="009642DE">
        <w:rPr>
          <w:sz w:val="28"/>
          <w:szCs w:val="28"/>
        </w:rPr>
        <w:t>1</w:t>
      </w:r>
      <w:r w:rsidR="003A7C84" w:rsidRPr="009642DE">
        <w:rPr>
          <w:sz w:val="28"/>
          <w:szCs w:val="28"/>
        </w:rPr>
        <w:t>9</w:t>
      </w:r>
      <w:r w:rsidR="00064109" w:rsidRPr="009642DE">
        <w:rPr>
          <w:sz w:val="28"/>
          <w:szCs w:val="28"/>
        </w:rPr>
        <w:t>.1.</w:t>
      </w:r>
      <w:r w:rsidR="00470AA4" w:rsidRPr="009642DE">
        <w:rPr>
          <w:sz w:val="28"/>
          <w:szCs w:val="28"/>
        </w:rPr>
        <w:t xml:space="preserve"> заказчиком</w:t>
      </w:r>
      <w:r w:rsidR="00964BCF" w:rsidRPr="009642DE">
        <w:rPr>
          <w:sz w:val="28"/>
          <w:szCs w:val="28"/>
        </w:rPr>
        <w:t xml:space="preserve"> при обязательном соответствующем письменном обосновании не утвержден протокол заседания комиссии по выбору победителя переговоров;</w:t>
      </w:r>
    </w:p>
    <w:p w14:paraId="7A3197DF" w14:textId="6582614D" w:rsidR="00964BCF" w:rsidRPr="009642DE" w:rsidRDefault="002B1ADB" w:rsidP="008E36CC">
      <w:pPr>
        <w:widowControl w:val="0"/>
        <w:ind w:firstLine="567"/>
        <w:jc w:val="both"/>
        <w:rPr>
          <w:sz w:val="28"/>
          <w:szCs w:val="28"/>
        </w:rPr>
      </w:pPr>
      <w:r w:rsidRPr="009642DE">
        <w:rPr>
          <w:sz w:val="28"/>
          <w:szCs w:val="28"/>
        </w:rPr>
        <w:t>1</w:t>
      </w:r>
      <w:r w:rsidR="003A7C84" w:rsidRPr="009642DE">
        <w:rPr>
          <w:sz w:val="28"/>
          <w:szCs w:val="28"/>
        </w:rPr>
        <w:t>9</w:t>
      </w:r>
      <w:r w:rsidR="00064109" w:rsidRPr="009642DE">
        <w:rPr>
          <w:sz w:val="28"/>
          <w:szCs w:val="28"/>
        </w:rPr>
        <w:t>.2.</w:t>
      </w:r>
      <w:r w:rsidR="00470AA4" w:rsidRPr="009642DE">
        <w:rPr>
          <w:sz w:val="28"/>
          <w:szCs w:val="28"/>
        </w:rPr>
        <w:t xml:space="preserve"> </w:t>
      </w:r>
      <w:r w:rsidR="00964BCF" w:rsidRPr="009642DE">
        <w:rPr>
          <w:sz w:val="28"/>
          <w:szCs w:val="28"/>
        </w:rPr>
        <w:t>комиссией при обязательном соответствующем письменном обосновании в указанном протоколе ни один из участников не призна</w:t>
      </w:r>
      <w:r w:rsidR="00201155" w:rsidRPr="009642DE">
        <w:rPr>
          <w:sz w:val="28"/>
          <w:szCs w:val="28"/>
        </w:rPr>
        <w:t xml:space="preserve">н победителем </w:t>
      </w:r>
      <w:r w:rsidR="00964BCF" w:rsidRPr="009642DE">
        <w:rPr>
          <w:sz w:val="28"/>
          <w:szCs w:val="28"/>
        </w:rPr>
        <w:t>переговоров;</w:t>
      </w:r>
    </w:p>
    <w:p w14:paraId="5B9C3AAC" w14:textId="67D744A9" w:rsidR="00964BCF" w:rsidRPr="009642DE" w:rsidRDefault="002B1ADB" w:rsidP="008E36CC">
      <w:pPr>
        <w:widowControl w:val="0"/>
        <w:ind w:firstLine="567"/>
        <w:jc w:val="both"/>
        <w:rPr>
          <w:sz w:val="28"/>
          <w:szCs w:val="28"/>
        </w:rPr>
      </w:pPr>
      <w:r w:rsidRPr="009642DE">
        <w:rPr>
          <w:sz w:val="28"/>
          <w:szCs w:val="28"/>
        </w:rPr>
        <w:t>1</w:t>
      </w:r>
      <w:r w:rsidR="003A7C84" w:rsidRPr="009642DE">
        <w:rPr>
          <w:sz w:val="28"/>
          <w:szCs w:val="28"/>
        </w:rPr>
        <w:t>9</w:t>
      </w:r>
      <w:r w:rsidR="00064109" w:rsidRPr="009642DE">
        <w:rPr>
          <w:sz w:val="28"/>
          <w:szCs w:val="28"/>
        </w:rPr>
        <w:t>.3.</w:t>
      </w:r>
      <w:r w:rsidR="00470AA4" w:rsidRPr="009642DE">
        <w:rPr>
          <w:sz w:val="28"/>
          <w:szCs w:val="28"/>
        </w:rPr>
        <w:t xml:space="preserve"> </w:t>
      </w:r>
      <w:r w:rsidR="00964BCF" w:rsidRPr="009642DE">
        <w:rPr>
          <w:sz w:val="28"/>
          <w:szCs w:val="28"/>
        </w:rPr>
        <w:t xml:space="preserve">победитель переговоров отказался от заключения договора и </w:t>
      </w:r>
      <w:r w:rsidR="00470AA4" w:rsidRPr="009642DE">
        <w:rPr>
          <w:sz w:val="28"/>
          <w:szCs w:val="28"/>
        </w:rPr>
        <w:t>заказчиком</w:t>
      </w:r>
      <w:r w:rsidR="00964BCF" w:rsidRPr="009642DE">
        <w:rPr>
          <w:sz w:val="28"/>
          <w:szCs w:val="28"/>
        </w:rPr>
        <w:t xml:space="preserve"> не предложено заключить договор второму по показателям после победителя переговоров участнику;</w:t>
      </w:r>
    </w:p>
    <w:p w14:paraId="1383D1A5" w14:textId="572D6630" w:rsidR="00964BCF" w:rsidRPr="009642DE" w:rsidRDefault="002B1ADB" w:rsidP="008E36CC">
      <w:pPr>
        <w:widowControl w:val="0"/>
        <w:ind w:firstLine="567"/>
        <w:jc w:val="both"/>
        <w:rPr>
          <w:sz w:val="28"/>
          <w:szCs w:val="28"/>
        </w:rPr>
      </w:pPr>
      <w:r w:rsidRPr="009642DE">
        <w:rPr>
          <w:sz w:val="28"/>
          <w:szCs w:val="28"/>
        </w:rPr>
        <w:t>1</w:t>
      </w:r>
      <w:r w:rsidR="003A7C84" w:rsidRPr="009642DE">
        <w:rPr>
          <w:sz w:val="28"/>
          <w:szCs w:val="28"/>
        </w:rPr>
        <w:t>9</w:t>
      </w:r>
      <w:r w:rsidR="00064109" w:rsidRPr="009642DE">
        <w:rPr>
          <w:sz w:val="28"/>
          <w:szCs w:val="28"/>
        </w:rPr>
        <w:t>.4.</w:t>
      </w:r>
      <w:r w:rsidR="00470AA4" w:rsidRPr="009642DE">
        <w:rPr>
          <w:sz w:val="28"/>
          <w:szCs w:val="28"/>
        </w:rPr>
        <w:t xml:space="preserve"> </w:t>
      </w:r>
      <w:r w:rsidR="00964BCF" w:rsidRPr="009642DE">
        <w:rPr>
          <w:sz w:val="28"/>
          <w:szCs w:val="28"/>
        </w:rPr>
        <w:t>победитель переговоров, а также второй по показателям после него участник отказались от заключения договора;</w:t>
      </w:r>
    </w:p>
    <w:p w14:paraId="430E75C4" w14:textId="7D0E3DCA" w:rsidR="00964BCF" w:rsidRPr="009642DE" w:rsidRDefault="002B1ADB" w:rsidP="008E36CC">
      <w:pPr>
        <w:widowControl w:val="0"/>
        <w:ind w:firstLine="567"/>
        <w:jc w:val="both"/>
        <w:rPr>
          <w:sz w:val="28"/>
          <w:szCs w:val="28"/>
        </w:rPr>
      </w:pPr>
      <w:r w:rsidRPr="009642DE">
        <w:rPr>
          <w:sz w:val="28"/>
          <w:szCs w:val="28"/>
        </w:rPr>
        <w:t>1</w:t>
      </w:r>
      <w:r w:rsidR="003A7C84" w:rsidRPr="009642DE">
        <w:rPr>
          <w:sz w:val="28"/>
          <w:szCs w:val="28"/>
        </w:rPr>
        <w:t>9</w:t>
      </w:r>
      <w:r w:rsidR="00064109" w:rsidRPr="009642DE">
        <w:rPr>
          <w:sz w:val="28"/>
          <w:szCs w:val="28"/>
        </w:rPr>
        <w:t>.5.</w:t>
      </w:r>
      <w:r w:rsidR="00964BCF" w:rsidRPr="009642DE">
        <w:rPr>
          <w:sz w:val="28"/>
          <w:szCs w:val="28"/>
        </w:rPr>
        <w:t xml:space="preserve"> на </w:t>
      </w:r>
      <w:r w:rsidR="00470AA4" w:rsidRPr="009642DE">
        <w:rPr>
          <w:sz w:val="28"/>
          <w:szCs w:val="28"/>
        </w:rPr>
        <w:t>переговоры</w:t>
      </w:r>
      <w:r w:rsidR="00583500" w:rsidRPr="009642DE">
        <w:rPr>
          <w:sz w:val="28"/>
          <w:szCs w:val="28"/>
        </w:rPr>
        <w:t xml:space="preserve"> не подано</w:t>
      </w:r>
      <w:r w:rsidR="00964BCF" w:rsidRPr="009642DE">
        <w:rPr>
          <w:sz w:val="28"/>
          <w:szCs w:val="28"/>
        </w:rPr>
        <w:t xml:space="preserve"> ни одного предложения;</w:t>
      </w:r>
    </w:p>
    <w:p w14:paraId="03C96D18" w14:textId="1936E5F0" w:rsidR="008204E0" w:rsidRPr="009642DE" w:rsidRDefault="008204E0" w:rsidP="008E36CC">
      <w:pPr>
        <w:widowControl w:val="0"/>
        <w:ind w:firstLine="567"/>
        <w:jc w:val="both"/>
        <w:rPr>
          <w:sz w:val="28"/>
          <w:szCs w:val="28"/>
        </w:rPr>
      </w:pPr>
      <w:r w:rsidRPr="009642DE">
        <w:rPr>
          <w:sz w:val="28"/>
          <w:szCs w:val="28"/>
        </w:rPr>
        <w:t>1</w:t>
      </w:r>
      <w:r w:rsidR="003A7C84" w:rsidRPr="009642DE">
        <w:rPr>
          <w:sz w:val="28"/>
          <w:szCs w:val="28"/>
        </w:rPr>
        <w:t>9</w:t>
      </w:r>
      <w:r w:rsidRPr="009642DE">
        <w:rPr>
          <w:sz w:val="28"/>
          <w:szCs w:val="28"/>
        </w:rPr>
        <w:t>.6. в переговорах с участием в процедуре не менее двух участников принял участие только один участник;</w:t>
      </w:r>
    </w:p>
    <w:p w14:paraId="5C1483FA" w14:textId="622F8675" w:rsidR="00964BCF" w:rsidRPr="009642DE" w:rsidRDefault="002B1ADB" w:rsidP="008E36CC">
      <w:pPr>
        <w:widowControl w:val="0"/>
        <w:ind w:firstLine="567"/>
        <w:jc w:val="both"/>
        <w:rPr>
          <w:sz w:val="28"/>
          <w:szCs w:val="28"/>
        </w:rPr>
      </w:pPr>
      <w:r w:rsidRPr="009642DE">
        <w:rPr>
          <w:sz w:val="28"/>
          <w:szCs w:val="28"/>
        </w:rPr>
        <w:t>1</w:t>
      </w:r>
      <w:r w:rsidR="003A7C84" w:rsidRPr="009642DE">
        <w:rPr>
          <w:sz w:val="28"/>
          <w:szCs w:val="28"/>
        </w:rPr>
        <w:t>9</w:t>
      </w:r>
      <w:r w:rsidR="00064109" w:rsidRPr="009642DE">
        <w:rPr>
          <w:sz w:val="28"/>
          <w:szCs w:val="28"/>
        </w:rPr>
        <w:t>.6.</w:t>
      </w:r>
      <w:r w:rsidR="00470AA4" w:rsidRPr="009642DE">
        <w:rPr>
          <w:sz w:val="28"/>
          <w:szCs w:val="28"/>
        </w:rPr>
        <w:t xml:space="preserve"> </w:t>
      </w:r>
      <w:r w:rsidR="00964BCF" w:rsidRPr="009642DE">
        <w:rPr>
          <w:sz w:val="28"/>
          <w:szCs w:val="28"/>
        </w:rPr>
        <w:t>в результате рассмотрения и отстранения предложений</w:t>
      </w:r>
      <w:r w:rsidR="008204E0" w:rsidRPr="009642DE">
        <w:rPr>
          <w:sz w:val="28"/>
          <w:szCs w:val="28"/>
        </w:rPr>
        <w:t xml:space="preserve"> осталось менее двух предложений (за исключением переговоров без требований к количеству участников) или </w:t>
      </w:r>
      <w:r w:rsidR="00964BCF" w:rsidRPr="009642DE">
        <w:rPr>
          <w:sz w:val="28"/>
          <w:szCs w:val="28"/>
        </w:rPr>
        <w:t>отстранены все предложения;</w:t>
      </w:r>
    </w:p>
    <w:p w14:paraId="1A17F1B4" w14:textId="1D1BBE67" w:rsidR="00964BCF" w:rsidRPr="009642DE" w:rsidRDefault="002B1ADB" w:rsidP="008E36CC">
      <w:pPr>
        <w:autoSpaceDE w:val="0"/>
        <w:autoSpaceDN w:val="0"/>
        <w:adjustRightInd w:val="0"/>
        <w:ind w:firstLine="567"/>
        <w:jc w:val="both"/>
        <w:rPr>
          <w:sz w:val="28"/>
          <w:szCs w:val="28"/>
        </w:rPr>
      </w:pPr>
      <w:r w:rsidRPr="009642DE">
        <w:rPr>
          <w:sz w:val="28"/>
          <w:szCs w:val="28"/>
        </w:rPr>
        <w:t>1</w:t>
      </w:r>
      <w:r w:rsidR="003A7C84" w:rsidRPr="009642DE">
        <w:rPr>
          <w:sz w:val="28"/>
          <w:szCs w:val="28"/>
        </w:rPr>
        <w:t>9</w:t>
      </w:r>
      <w:r w:rsidR="00064109" w:rsidRPr="009642DE">
        <w:rPr>
          <w:sz w:val="28"/>
          <w:szCs w:val="28"/>
        </w:rPr>
        <w:t>.</w:t>
      </w:r>
      <w:r w:rsidR="00470AA4" w:rsidRPr="009642DE">
        <w:rPr>
          <w:sz w:val="28"/>
          <w:szCs w:val="28"/>
        </w:rPr>
        <w:t>7</w:t>
      </w:r>
      <w:r w:rsidR="00064109" w:rsidRPr="009642DE">
        <w:rPr>
          <w:sz w:val="28"/>
          <w:szCs w:val="28"/>
        </w:rPr>
        <w:t>.</w:t>
      </w:r>
      <w:r w:rsidR="00470AA4" w:rsidRPr="009642DE">
        <w:rPr>
          <w:sz w:val="28"/>
          <w:szCs w:val="28"/>
        </w:rPr>
        <w:t xml:space="preserve"> </w:t>
      </w:r>
      <w:r w:rsidR="00964BCF" w:rsidRPr="009642DE">
        <w:rPr>
          <w:sz w:val="28"/>
          <w:szCs w:val="28"/>
        </w:rPr>
        <w:t>действуют судебные акты или обстоятельства непреодолимой силы, препятствующие подписанию договора</w:t>
      </w:r>
      <w:r w:rsidR="003A7C84" w:rsidRPr="009642DE">
        <w:rPr>
          <w:sz w:val="28"/>
          <w:szCs w:val="28"/>
        </w:rPr>
        <w:t>;</w:t>
      </w:r>
    </w:p>
    <w:p w14:paraId="4C643256" w14:textId="27CE8828" w:rsidR="00080E2B" w:rsidRPr="00897E89" w:rsidRDefault="00080E2B" w:rsidP="008E36CC">
      <w:pPr>
        <w:autoSpaceDE w:val="0"/>
        <w:autoSpaceDN w:val="0"/>
        <w:adjustRightInd w:val="0"/>
        <w:ind w:firstLine="567"/>
        <w:jc w:val="both"/>
        <w:rPr>
          <w:sz w:val="28"/>
          <w:szCs w:val="28"/>
        </w:rPr>
      </w:pPr>
      <w:r w:rsidRPr="009642DE">
        <w:rPr>
          <w:sz w:val="28"/>
          <w:szCs w:val="28"/>
        </w:rPr>
        <w:t>19.</w:t>
      </w:r>
      <w:r w:rsidR="00DB6B12" w:rsidRPr="009642DE">
        <w:rPr>
          <w:sz w:val="28"/>
          <w:szCs w:val="28"/>
        </w:rPr>
        <w:t>8. до заключения договора проверкой уполномоченных органов (организаций) были выявлены нарушения в проведении процедуры закупки и результаты такой проверки не обжалованы организатором в установленном порядке.</w:t>
      </w:r>
    </w:p>
    <w:p w14:paraId="1BC8695D" w14:textId="7B535BA8" w:rsidR="003A7C84" w:rsidRPr="00897E89" w:rsidRDefault="00DB6B12" w:rsidP="008E36CC">
      <w:pPr>
        <w:autoSpaceDE w:val="0"/>
        <w:autoSpaceDN w:val="0"/>
        <w:adjustRightInd w:val="0"/>
        <w:ind w:firstLine="567"/>
        <w:jc w:val="both"/>
        <w:rPr>
          <w:sz w:val="28"/>
          <w:szCs w:val="28"/>
        </w:rPr>
      </w:pPr>
      <w:r w:rsidRPr="00897E89">
        <w:rPr>
          <w:sz w:val="28"/>
          <w:szCs w:val="28"/>
        </w:rPr>
        <w:t>Переговоры могут быть признаны несостоявшимися в случае, предусмотренном пунктом 61 Инструкции.</w:t>
      </w:r>
    </w:p>
    <w:p w14:paraId="23A03EBD" w14:textId="567F6BFE" w:rsidR="00465160" w:rsidRPr="00897E89" w:rsidRDefault="003A7C84" w:rsidP="008E36CC">
      <w:pPr>
        <w:autoSpaceDE w:val="0"/>
        <w:autoSpaceDN w:val="0"/>
        <w:adjustRightInd w:val="0"/>
        <w:ind w:firstLine="567"/>
        <w:jc w:val="both"/>
        <w:rPr>
          <w:sz w:val="28"/>
          <w:szCs w:val="28"/>
        </w:rPr>
      </w:pPr>
      <w:r w:rsidRPr="00897E89">
        <w:rPr>
          <w:sz w:val="28"/>
          <w:szCs w:val="28"/>
        </w:rPr>
        <w:lastRenderedPageBreak/>
        <w:t>20.</w:t>
      </w:r>
      <w:r w:rsidR="00465160" w:rsidRPr="00897E89">
        <w:rPr>
          <w:sz w:val="28"/>
          <w:szCs w:val="28"/>
        </w:rPr>
        <w:t xml:space="preserve"> При признании </w:t>
      </w:r>
      <w:r w:rsidR="00470AA4" w:rsidRPr="00897E89">
        <w:rPr>
          <w:sz w:val="28"/>
          <w:szCs w:val="28"/>
        </w:rPr>
        <w:t xml:space="preserve">переговоров </w:t>
      </w:r>
      <w:r w:rsidR="004B77E4" w:rsidRPr="00897E89">
        <w:rPr>
          <w:sz w:val="28"/>
          <w:szCs w:val="28"/>
        </w:rPr>
        <w:t>несостоявш</w:t>
      </w:r>
      <w:r w:rsidR="00470AA4" w:rsidRPr="00897E89">
        <w:rPr>
          <w:sz w:val="28"/>
          <w:szCs w:val="28"/>
        </w:rPr>
        <w:t>имися заказчик</w:t>
      </w:r>
      <w:r w:rsidR="00465160" w:rsidRPr="00897E89">
        <w:rPr>
          <w:sz w:val="28"/>
          <w:szCs w:val="28"/>
        </w:rPr>
        <w:t xml:space="preserve"> в течение трех рабочих дней со дня утверждения протокола</w:t>
      </w:r>
      <w:r w:rsidR="0013059E" w:rsidRPr="00897E89">
        <w:rPr>
          <w:sz w:val="28"/>
          <w:szCs w:val="28"/>
        </w:rPr>
        <w:t xml:space="preserve"> руководителем</w:t>
      </w:r>
      <w:r w:rsidR="00465160" w:rsidRPr="00897E89">
        <w:rPr>
          <w:sz w:val="28"/>
          <w:szCs w:val="28"/>
        </w:rPr>
        <w:t>, извещает всех участников об этом.</w:t>
      </w:r>
    </w:p>
    <w:p w14:paraId="5593A2EA" w14:textId="6F76F9BA" w:rsidR="00465160" w:rsidRPr="006945E9" w:rsidRDefault="003A7C84" w:rsidP="008E36CC">
      <w:pPr>
        <w:autoSpaceDE w:val="0"/>
        <w:autoSpaceDN w:val="0"/>
        <w:adjustRightInd w:val="0"/>
        <w:ind w:firstLine="567"/>
        <w:jc w:val="both"/>
        <w:rPr>
          <w:sz w:val="28"/>
          <w:szCs w:val="28"/>
        </w:rPr>
      </w:pPr>
      <w:r>
        <w:rPr>
          <w:sz w:val="28"/>
          <w:szCs w:val="28"/>
        </w:rPr>
        <w:t>21</w:t>
      </w:r>
      <w:r w:rsidR="008E36CC" w:rsidRPr="006945E9">
        <w:rPr>
          <w:sz w:val="28"/>
          <w:szCs w:val="28"/>
        </w:rPr>
        <w:t xml:space="preserve">. </w:t>
      </w:r>
      <w:r w:rsidR="00465160" w:rsidRPr="006945E9">
        <w:rPr>
          <w:sz w:val="28"/>
          <w:szCs w:val="28"/>
        </w:rPr>
        <w:t xml:space="preserve">Извещение о признании </w:t>
      </w:r>
      <w:r w:rsidR="00470AA4" w:rsidRPr="006945E9">
        <w:rPr>
          <w:sz w:val="28"/>
          <w:szCs w:val="28"/>
        </w:rPr>
        <w:t>переговоров</w:t>
      </w:r>
      <w:r w:rsidR="00465160" w:rsidRPr="006945E9">
        <w:rPr>
          <w:sz w:val="28"/>
          <w:szCs w:val="28"/>
        </w:rPr>
        <w:t xml:space="preserve"> несостоявш</w:t>
      </w:r>
      <w:r w:rsidR="00470AA4" w:rsidRPr="006945E9">
        <w:rPr>
          <w:sz w:val="28"/>
          <w:szCs w:val="28"/>
        </w:rPr>
        <w:t>имися</w:t>
      </w:r>
      <w:r w:rsidR="00465160" w:rsidRPr="006945E9">
        <w:rPr>
          <w:sz w:val="28"/>
          <w:szCs w:val="28"/>
        </w:rPr>
        <w:t xml:space="preserve"> размещ</w:t>
      </w:r>
      <w:r w:rsidR="009A119B" w:rsidRPr="006945E9">
        <w:rPr>
          <w:sz w:val="28"/>
          <w:szCs w:val="28"/>
        </w:rPr>
        <w:t>ается в информационной системе «</w:t>
      </w:r>
      <w:r w:rsidR="00465160" w:rsidRPr="006945E9">
        <w:rPr>
          <w:sz w:val="28"/>
          <w:szCs w:val="28"/>
        </w:rPr>
        <w:t>Тендеры</w:t>
      </w:r>
      <w:r w:rsidR="009A119B" w:rsidRPr="006945E9">
        <w:rPr>
          <w:sz w:val="28"/>
          <w:szCs w:val="28"/>
        </w:rPr>
        <w:t>»</w:t>
      </w:r>
      <w:r w:rsidR="00465160" w:rsidRPr="006945E9">
        <w:rPr>
          <w:sz w:val="28"/>
          <w:szCs w:val="28"/>
        </w:rPr>
        <w:t xml:space="preserve"> на официальном сайте информационного республик</w:t>
      </w:r>
      <w:r w:rsidR="009A119B" w:rsidRPr="006945E9">
        <w:rPr>
          <w:sz w:val="28"/>
          <w:szCs w:val="28"/>
        </w:rPr>
        <w:t>анского унитарного предприятия «</w:t>
      </w:r>
      <w:r w:rsidR="00465160" w:rsidRPr="006945E9">
        <w:rPr>
          <w:sz w:val="28"/>
          <w:szCs w:val="28"/>
        </w:rPr>
        <w:t>Национальный цен</w:t>
      </w:r>
      <w:r w:rsidR="009A119B" w:rsidRPr="006945E9">
        <w:rPr>
          <w:sz w:val="28"/>
          <w:szCs w:val="28"/>
        </w:rPr>
        <w:t>тр маркетинга и конъюнктуры цен»</w:t>
      </w:r>
      <w:r w:rsidR="00465160" w:rsidRPr="006945E9">
        <w:rPr>
          <w:sz w:val="28"/>
          <w:szCs w:val="28"/>
        </w:rPr>
        <w:t xml:space="preserve"> в глобальной компьютерной сети Интернет</w:t>
      </w:r>
      <w:r w:rsidR="00470AA4" w:rsidRPr="006945E9">
        <w:rPr>
          <w:sz w:val="28"/>
          <w:szCs w:val="28"/>
        </w:rPr>
        <w:t>.</w:t>
      </w:r>
    </w:p>
    <w:p w14:paraId="39226D4E" w14:textId="77777777" w:rsidR="003A7C84" w:rsidRDefault="002B1ADB" w:rsidP="008E36CC">
      <w:pPr>
        <w:autoSpaceDE w:val="0"/>
        <w:autoSpaceDN w:val="0"/>
        <w:adjustRightInd w:val="0"/>
        <w:ind w:firstLine="567"/>
        <w:jc w:val="both"/>
        <w:rPr>
          <w:sz w:val="28"/>
          <w:szCs w:val="28"/>
        </w:rPr>
      </w:pPr>
      <w:r w:rsidRPr="006945E9">
        <w:rPr>
          <w:sz w:val="28"/>
          <w:szCs w:val="28"/>
        </w:rPr>
        <w:t>2</w:t>
      </w:r>
      <w:r w:rsidR="003A7C84">
        <w:rPr>
          <w:sz w:val="28"/>
          <w:szCs w:val="28"/>
        </w:rPr>
        <w:t>2</w:t>
      </w:r>
      <w:r w:rsidR="00064109" w:rsidRPr="006945E9">
        <w:rPr>
          <w:sz w:val="28"/>
          <w:szCs w:val="28"/>
        </w:rPr>
        <w:t>.</w:t>
      </w:r>
      <w:r w:rsidR="00470AA4" w:rsidRPr="006945E9">
        <w:rPr>
          <w:sz w:val="28"/>
          <w:szCs w:val="28"/>
        </w:rPr>
        <w:t xml:space="preserve"> </w:t>
      </w:r>
      <w:r w:rsidR="00D033F8" w:rsidRPr="006945E9">
        <w:rPr>
          <w:sz w:val="28"/>
          <w:szCs w:val="28"/>
        </w:rPr>
        <w:t xml:space="preserve">При признании </w:t>
      </w:r>
      <w:r w:rsidR="00470AA4" w:rsidRPr="006945E9">
        <w:rPr>
          <w:sz w:val="28"/>
          <w:szCs w:val="28"/>
        </w:rPr>
        <w:t>переговоров</w:t>
      </w:r>
      <w:r w:rsidR="00583500" w:rsidRPr="006945E9">
        <w:rPr>
          <w:sz w:val="28"/>
          <w:szCs w:val="28"/>
        </w:rPr>
        <w:t xml:space="preserve"> несостоявшимися </w:t>
      </w:r>
      <w:r w:rsidR="004B77E4" w:rsidRPr="006945E9">
        <w:rPr>
          <w:sz w:val="28"/>
          <w:szCs w:val="28"/>
        </w:rPr>
        <w:t>заказчик</w:t>
      </w:r>
      <w:r w:rsidR="003A7C84">
        <w:rPr>
          <w:sz w:val="28"/>
          <w:szCs w:val="28"/>
        </w:rPr>
        <w:t xml:space="preserve"> проводит повторные переговоры (без требований к количеству участников)</w:t>
      </w:r>
      <w:r w:rsidR="00B253B5" w:rsidRPr="006945E9">
        <w:rPr>
          <w:sz w:val="28"/>
          <w:szCs w:val="28"/>
        </w:rPr>
        <w:t>,</w:t>
      </w:r>
      <w:r w:rsidR="004B77E4" w:rsidRPr="006945E9">
        <w:rPr>
          <w:sz w:val="28"/>
          <w:szCs w:val="28"/>
        </w:rPr>
        <w:t xml:space="preserve"> </w:t>
      </w:r>
      <w:r w:rsidR="003A7C84" w:rsidRPr="006945E9">
        <w:rPr>
          <w:sz w:val="28"/>
          <w:szCs w:val="28"/>
        </w:rPr>
        <w:t xml:space="preserve">с уточнением, при необходимости, их условий </w:t>
      </w:r>
      <w:r w:rsidR="00D033F8" w:rsidRPr="006945E9">
        <w:rPr>
          <w:sz w:val="28"/>
          <w:szCs w:val="28"/>
        </w:rPr>
        <w:t xml:space="preserve">либо </w:t>
      </w:r>
      <w:r w:rsidR="003A7C84">
        <w:rPr>
          <w:sz w:val="28"/>
          <w:szCs w:val="28"/>
        </w:rPr>
        <w:t xml:space="preserve">прекращает процедуру закупки. </w:t>
      </w:r>
    </w:p>
    <w:p w14:paraId="36D57BCC" w14:textId="77777777" w:rsidR="00D46911" w:rsidRPr="006945E9" w:rsidRDefault="00D46911" w:rsidP="008E36CC">
      <w:pPr>
        <w:widowControl w:val="0"/>
        <w:ind w:firstLine="567"/>
        <w:jc w:val="center"/>
        <w:rPr>
          <w:sz w:val="28"/>
          <w:szCs w:val="28"/>
        </w:rPr>
      </w:pPr>
    </w:p>
    <w:p w14:paraId="0E17D8F8" w14:textId="079A7628" w:rsidR="00AF5306" w:rsidRPr="006945E9" w:rsidRDefault="00D96770" w:rsidP="008E36CC">
      <w:pPr>
        <w:widowControl w:val="0"/>
        <w:ind w:firstLine="567"/>
        <w:jc w:val="center"/>
        <w:rPr>
          <w:sz w:val="28"/>
          <w:szCs w:val="28"/>
        </w:rPr>
      </w:pPr>
      <w:r w:rsidRPr="006945E9">
        <w:rPr>
          <w:sz w:val="28"/>
          <w:szCs w:val="28"/>
        </w:rPr>
        <w:t xml:space="preserve">ГЛАВА </w:t>
      </w:r>
      <w:r w:rsidR="00201155" w:rsidRPr="006945E9">
        <w:rPr>
          <w:sz w:val="28"/>
          <w:szCs w:val="28"/>
        </w:rPr>
        <w:t>4</w:t>
      </w:r>
    </w:p>
    <w:p w14:paraId="3666D1E7" w14:textId="525934C6" w:rsidR="00AF5306" w:rsidRPr="006945E9" w:rsidRDefault="00AF5306" w:rsidP="008E36CC">
      <w:pPr>
        <w:widowControl w:val="0"/>
        <w:ind w:firstLine="567"/>
        <w:jc w:val="center"/>
        <w:rPr>
          <w:sz w:val="28"/>
          <w:szCs w:val="28"/>
        </w:rPr>
      </w:pPr>
      <w:r w:rsidRPr="006945E9">
        <w:rPr>
          <w:sz w:val="28"/>
          <w:szCs w:val="28"/>
        </w:rPr>
        <w:t>ДОКУМЕНТ</w:t>
      </w:r>
      <w:r w:rsidR="00D11DC8" w:rsidRPr="006945E9">
        <w:rPr>
          <w:sz w:val="28"/>
          <w:szCs w:val="28"/>
        </w:rPr>
        <w:t>Ы</w:t>
      </w:r>
      <w:r w:rsidRPr="006945E9">
        <w:rPr>
          <w:sz w:val="28"/>
          <w:szCs w:val="28"/>
        </w:rPr>
        <w:t xml:space="preserve"> ДЛЯ ПРОВЕДЕНИЯ</w:t>
      </w:r>
      <w:r w:rsidR="00D97694" w:rsidRPr="006945E9">
        <w:rPr>
          <w:sz w:val="28"/>
          <w:szCs w:val="28"/>
        </w:rPr>
        <w:t xml:space="preserve"> ПЕРЕГОВОРОВ</w:t>
      </w:r>
    </w:p>
    <w:p w14:paraId="434A7203" w14:textId="77777777" w:rsidR="000C22D7" w:rsidRPr="006945E9" w:rsidRDefault="000C22D7" w:rsidP="008E36CC">
      <w:pPr>
        <w:widowControl w:val="0"/>
        <w:ind w:firstLine="567"/>
        <w:jc w:val="center"/>
        <w:rPr>
          <w:sz w:val="28"/>
          <w:szCs w:val="28"/>
        </w:rPr>
      </w:pPr>
    </w:p>
    <w:p w14:paraId="5D5E10EE" w14:textId="47EA6D05" w:rsidR="00B511BF" w:rsidRPr="006945E9" w:rsidRDefault="002B1ADB" w:rsidP="008E36CC">
      <w:pPr>
        <w:widowControl w:val="0"/>
        <w:ind w:firstLine="567"/>
        <w:jc w:val="both"/>
        <w:rPr>
          <w:strike/>
          <w:sz w:val="28"/>
          <w:szCs w:val="28"/>
        </w:rPr>
      </w:pPr>
      <w:r w:rsidRPr="006945E9">
        <w:rPr>
          <w:sz w:val="28"/>
          <w:szCs w:val="28"/>
        </w:rPr>
        <w:t>2</w:t>
      </w:r>
      <w:r w:rsidR="003A7C84">
        <w:rPr>
          <w:sz w:val="28"/>
          <w:szCs w:val="28"/>
        </w:rPr>
        <w:t>3</w:t>
      </w:r>
      <w:r w:rsidRPr="006945E9">
        <w:rPr>
          <w:sz w:val="28"/>
          <w:szCs w:val="28"/>
        </w:rPr>
        <w:t>.</w:t>
      </w:r>
      <w:r w:rsidR="00B511BF" w:rsidRPr="006945E9">
        <w:rPr>
          <w:sz w:val="28"/>
          <w:szCs w:val="28"/>
        </w:rPr>
        <w:t xml:space="preserve"> До разработки и утверждения документации для переговоров заказчик готовит и утверждает техническое задание</w:t>
      </w:r>
      <w:r w:rsidR="001B3228">
        <w:rPr>
          <w:sz w:val="28"/>
          <w:szCs w:val="28"/>
        </w:rPr>
        <w:t>, которое должно содержать:</w:t>
      </w:r>
    </w:p>
    <w:p w14:paraId="345B7B5C" w14:textId="3732F34C" w:rsidR="00882BA0" w:rsidRPr="009642DE" w:rsidRDefault="006945E9" w:rsidP="00882BA0">
      <w:pPr>
        <w:shd w:val="clear" w:color="auto" w:fill="FFFFFF"/>
        <w:tabs>
          <w:tab w:val="left" w:pos="540"/>
        </w:tabs>
        <w:ind w:right="22" w:firstLine="533"/>
        <w:jc w:val="both"/>
        <w:rPr>
          <w:sz w:val="28"/>
          <w:szCs w:val="28"/>
        </w:rPr>
      </w:pPr>
      <w:r w:rsidRPr="006945E9">
        <w:rPr>
          <w:sz w:val="28"/>
          <w:szCs w:val="28"/>
        </w:rPr>
        <w:t>23.1.</w:t>
      </w:r>
      <w:r w:rsidRPr="006945E9">
        <w:rPr>
          <w:sz w:val="28"/>
          <w:szCs w:val="28"/>
        </w:rPr>
        <w:tab/>
      </w:r>
      <w:r w:rsidR="00196EFB" w:rsidRPr="006945E9">
        <w:rPr>
          <w:sz w:val="28"/>
          <w:szCs w:val="28"/>
        </w:rPr>
        <w:t>н</w:t>
      </w:r>
      <w:r w:rsidR="00085441" w:rsidRPr="006945E9">
        <w:rPr>
          <w:sz w:val="28"/>
          <w:szCs w:val="28"/>
        </w:rPr>
        <w:t xml:space="preserve">аименование, перечень, </w:t>
      </w:r>
      <w:r w:rsidR="00085441" w:rsidRPr="009642DE">
        <w:rPr>
          <w:sz w:val="28"/>
          <w:szCs w:val="28"/>
        </w:rPr>
        <w:t>количество (объем) выполняемых работ, оказываемых услуг, поставляемых товаров</w:t>
      </w:r>
      <w:r w:rsidR="00882BA0" w:rsidRPr="009642DE">
        <w:rPr>
          <w:sz w:val="28"/>
          <w:szCs w:val="28"/>
        </w:rPr>
        <w:t xml:space="preserve">. </w:t>
      </w:r>
      <w:bookmarkStart w:id="0" w:name="_Hlk121925570"/>
      <w:r w:rsidR="00882BA0" w:rsidRPr="009642DE">
        <w:rPr>
          <w:sz w:val="28"/>
          <w:szCs w:val="28"/>
        </w:rPr>
        <w:t xml:space="preserve">Наименование закупаемого товара не должно содержать ссылок на конкретные торговые марки, товарные знаки, знаки обслуживания, фирменные наименования, патенты, эскизы или модели, конкретный источник происхождения или производителя за исключением случаев, когда отсутствует конкретный способ описания требований заказчика к предмету закупки. В таком случае, характеристики подлежащих закупке товаров должны содержать слова «или аналог», а также обоснование ссылок на конкретные торговые марки, товарные знаки, знаки обслуживания, фирменные наименования, патенты, эскизы или модели, конкретный источник происхождения или производителя. </w:t>
      </w:r>
    </w:p>
    <w:bookmarkEnd w:id="0"/>
    <w:p w14:paraId="38ECA637" w14:textId="67BC45D2" w:rsidR="00196EFB" w:rsidRPr="006945E9" w:rsidRDefault="00196EFB" w:rsidP="00F55CF0">
      <w:pPr>
        <w:pStyle w:val="ac"/>
        <w:widowControl w:val="0"/>
        <w:numPr>
          <w:ilvl w:val="1"/>
          <w:numId w:val="27"/>
        </w:numPr>
        <w:tabs>
          <w:tab w:val="left" w:pos="0"/>
          <w:tab w:val="left" w:pos="993"/>
        </w:tabs>
        <w:autoSpaceDE w:val="0"/>
        <w:autoSpaceDN w:val="0"/>
        <w:adjustRightInd w:val="0"/>
        <w:spacing w:line="240" w:lineRule="auto"/>
        <w:ind w:left="0" w:right="57" w:firstLine="567"/>
        <w:jc w:val="both"/>
        <w:rPr>
          <w:rFonts w:ascii="Times New Roman" w:hAnsi="Times New Roman"/>
          <w:sz w:val="28"/>
          <w:szCs w:val="28"/>
        </w:rPr>
      </w:pPr>
      <w:r w:rsidRPr="009642DE">
        <w:rPr>
          <w:rFonts w:ascii="Times New Roman" w:hAnsi="Times New Roman"/>
          <w:sz w:val="28"/>
          <w:szCs w:val="28"/>
        </w:rPr>
        <w:t>требуемые технические, технологические, конструктивные</w:t>
      </w:r>
      <w:r w:rsidRPr="006945E9">
        <w:rPr>
          <w:rFonts w:ascii="Times New Roman" w:hAnsi="Times New Roman"/>
          <w:sz w:val="28"/>
          <w:szCs w:val="28"/>
        </w:rPr>
        <w:t xml:space="preserve"> или другие потребительские показатели и характеристики работ, услуг и товаров </w:t>
      </w:r>
      <w:r w:rsidR="000C22D7" w:rsidRPr="006945E9">
        <w:rPr>
          <w:rFonts w:ascii="Times New Roman" w:hAnsi="Times New Roman"/>
          <w:sz w:val="28"/>
          <w:szCs w:val="28"/>
        </w:rPr>
        <w:t>в соответствии с потребностями</w:t>
      </w:r>
      <w:r w:rsidRPr="006945E9">
        <w:rPr>
          <w:rFonts w:ascii="Times New Roman" w:hAnsi="Times New Roman"/>
          <w:sz w:val="28"/>
          <w:szCs w:val="28"/>
        </w:rPr>
        <w:t>;</w:t>
      </w:r>
    </w:p>
    <w:p w14:paraId="6793856A" w14:textId="5254B0C8" w:rsidR="00196EFB" w:rsidRPr="006945E9" w:rsidRDefault="00196EFB" w:rsidP="00F55CF0">
      <w:pPr>
        <w:pStyle w:val="ac"/>
        <w:widowControl w:val="0"/>
        <w:numPr>
          <w:ilvl w:val="1"/>
          <w:numId w:val="27"/>
        </w:numPr>
        <w:tabs>
          <w:tab w:val="left" w:pos="0"/>
          <w:tab w:val="left" w:pos="993"/>
        </w:tabs>
        <w:autoSpaceDE w:val="0"/>
        <w:autoSpaceDN w:val="0"/>
        <w:adjustRightInd w:val="0"/>
        <w:spacing w:line="240" w:lineRule="auto"/>
        <w:ind w:left="0" w:right="57" w:firstLine="567"/>
        <w:jc w:val="both"/>
        <w:rPr>
          <w:rFonts w:ascii="Times New Roman" w:hAnsi="Times New Roman"/>
          <w:sz w:val="28"/>
          <w:szCs w:val="28"/>
        </w:rPr>
      </w:pPr>
      <w:r w:rsidRPr="006945E9">
        <w:rPr>
          <w:rFonts w:ascii="Times New Roman" w:hAnsi="Times New Roman"/>
          <w:sz w:val="28"/>
          <w:szCs w:val="28"/>
        </w:rPr>
        <w:t>ориентировочную стоимость товаров</w:t>
      </w:r>
      <w:r w:rsidR="000C22D7" w:rsidRPr="006945E9">
        <w:rPr>
          <w:rFonts w:ascii="Times New Roman" w:hAnsi="Times New Roman"/>
          <w:sz w:val="28"/>
          <w:szCs w:val="28"/>
        </w:rPr>
        <w:t xml:space="preserve"> (стартовую цену)</w:t>
      </w:r>
      <w:r w:rsidRPr="006945E9">
        <w:rPr>
          <w:rFonts w:ascii="Times New Roman" w:hAnsi="Times New Roman"/>
          <w:sz w:val="28"/>
          <w:szCs w:val="28"/>
        </w:rPr>
        <w:t xml:space="preserve"> (выполняемых работ, оказываемых услуг) и возможность внесения предложений по её изменению;</w:t>
      </w:r>
    </w:p>
    <w:p w14:paraId="53457224" w14:textId="72B3FEF2" w:rsidR="00196EFB" w:rsidRPr="006945E9" w:rsidRDefault="00196EFB" w:rsidP="00F55CF0">
      <w:pPr>
        <w:pStyle w:val="ac"/>
        <w:widowControl w:val="0"/>
        <w:numPr>
          <w:ilvl w:val="1"/>
          <w:numId w:val="27"/>
        </w:numPr>
        <w:tabs>
          <w:tab w:val="left" w:pos="0"/>
          <w:tab w:val="left" w:pos="993"/>
        </w:tabs>
        <w:autoSpaceDE w:val="0"/>
        <w:autoSpaceDN w:val="0"/>
        <w:adjustRightInd w:val="0"/>
        <w:spacing w:line="240" w:lineRule="auto"/>
        <w:ind w:left="0" w:right="57" w:firstLine="567"/>
        <w:jc w:val="both"/>
        <w:rPr>
          <w:rFonts w:ascii="Times New Roman" w:hAnsi="Times New Roman"/>
          <w:sz w:val="28"/>
          <w:szCs w:val="28"/>
        </w:rPr>
      </w:pPr>
      <w:r w:rsidRPr="006945E9">
        <w:rPr>
          <w:rFonts w:ascii="Times New Roman" w:hAnsi="Times New Roman"/>
          <w:sz w:val="28"/>
          <w:szCs w:val="28"/>
        </w:rPr>
        <w:t>источник финансирования закупки;</w:t>
      </w:r>
    </w:p>
    <w:p w14:paraId="0344C7B8" w14:textId="52360465" w:rsidR="00196EFB" w:rsidRDefault="00196EFB" w:rsidP="00F55CF0">
      <w:pPr>
        <w:pStyle w:val="ac"/>
        <w:widowControl w:val="0"/>
        <w:numPr>
          <w:ilvl w:val="1"/>
          <w:numId w:val="27"/>
        </w:numPr>
        <w:tabs>
          <w:tab w:val="left" w:pos="993"/>
        </w:tabs>
        <w:autoSpaceDE w:val="0"/>
        <w:autoSpaceDN w:val="0"/>
        <w:adjustRightInd w:val="0"/>
        <w:spacing w:after="0" w:line="240" w:lineRule="auto"/>
        <w:ind w:left="0" w:right="57" w:firstLine="567"/>
        <w:jc w:val="both"/>
        <w:rPr>
          <w:rFonts w:ascii="Times New Roman" w:hAnsi="Times New Roman"/>
          <w:sz w:val="28"/>
          <w:szCs w:val="28"/>
        </w:rPr>
      </w:pPr>
      <w:r w:rsidRPr="006945E9">
        <w:rPr>
          <w:rFonts w:ascii="Times New Roman" w:hAnsi="Times New Roman"/>
          <w:sz w:val="28"/>
          <w:szCs w:val="28"/>
        </w:rPr>
        <w:t>наименование (факс, телефон, адрес) известных производителей (подрядчиков, исполнителей) для приглашения принять участие в переговорах и (или) перечень возможных участников, которым следует направить приглашение на участие в переговорах.</w:t>
      </w:r>
    </w:p>
    <w:p w14:paraId="7BD5CF53" w14:textId="725C655F" w:rsidR="00B511BF" w:rsidRPr="006945E9" w:rsidRDefault="00B511BF" w:rsidP="008E36CC">
      <w:pPr>
        <w:widowControl w:val="0"/>
        <w:tabs>
          <w:tab w:val="left" w:pos="0"/>
        </w:tabs>
        <w:autoSpaceDE w:val="0"/>
        <w:autoSpaceDN w:val="0"/>
        <w:adjustRightInd w:val="0"/>
        <w:ind w:right="57" w:firstLine="567"/>
        <w:jc w:val="both"/>
        <w:rPr>
          <w:sz w:val="28"/>
          <w:szCs w:val="28"/>
        </w:rPr>
      </w:pPr>
      <w:r w:rsidRPr="006945E9">
        <w:rPr>
          <w:sz w:val="28"/>
          <w:szCs w:val="28"/>
        </w:rPr>
        <w:t xml:space="preserve">В случае признания </w:t>
      </w:r>
      <w:r w:rsidR="00786AC5" w:rsidRPr="006945E9">
        <w:rPr>
          <w:sz w:val="28"/>
          <w:szCs w:val="28"/>
        </w:rPr>
        <w:t>переговоров несостоявшимися</w:t>
      </w:r>
      <w:r w:rsidRPr="006945E9">
        <w:rPr>
          <w:sz w:val="28"/>
          <w:szCs w:val="28"/>
        </w:rPr>
        <w:t xml:space="preserve">, отмены </w:t>
      </w:r>
      <w:r w:rsidR="00786AC5" w:rsidRPr="006945E9">
        <w:rPr>
          <w:sz w:val="28"/>
          <w:szCs w:val="28"/>
        </w:rPr>
        <w:t>переговоров</w:t>
      </w:r>
      <w:r w:rsidRPr="006945E9">
        <w:rPr>
          <w:sz w:val="28"/>
          <w:szCs w:val="28"/>
        </w:rPr>
        <w:t xml:space="preserve"> и принятии заказчиком решения о проведении повторн</w:t>
      </w:r>
      <w:r w:rsidR="00786AC5" w:rsidRPr="006945E9">
        <w:rPr>
          <w:sz w:val="28"/>
          <w:szCs w:val="28"/>
        </w:rPr>
        <w:t>ых переговоров</w:t>
      </w:r>
      <w:r w:rsidRPr="006945E9">
        <w:rPr>
          <w:sz w:val="28"/>
          <w:szCs w:val="28"/>
        </w:rPr>
        <w:t xml:space="preserve">, </w:t>
      </w:r>
      <w:r w:rsidR="0095534C" w:rsidRPr="006945E9">
        <w:rPr>
          <w:sz w:val="28"/>
          <w:szCs w:val="28"/>
        </w:rPr>
        <w:t>заказчик</w:t>
      </w:r>
      <w:r w:rsidRPr="006945E9">
        <w:rPr>
          <w:sz w:val="28"/>
          <w:szCs w:val="28"/>
        </w:rPr>
        <w:t xml:space="preserve"> вправе провести повторн</w:t>
      </w:r>
      <w:r w:rsidR="00786AC5" w:rsidRPr="006945E9">
        <w:rPr>
          <w:sz w:val="28"/>
          <w:szCs w:val="28"/>
        </w:rPr>
        <w:t>ые переговоры</w:t>
      </w:r>
      <w:r w:rsidRPr="006945E9">
        <w:rPr>
          <w:sz w:val="28"/>
          <w:szCs w:val="28"/>
        </w:rPr>
        <w:t xml:space="preserve"> по ранее утвержденному техническому заданию с внесением в него</w:t>
      </w:r>
      <w:r w:rsidR="00D11DC8" w:rsidRPr="006945E9">
        <w:rPr>
          <w:sz w:val="28"/>
          <w:szCs w:val="28"/>
        </w:rPr>
        <w:t xml:space="preserve">, при необходимости, </w:t>
      </w:r>
      <w:r w:rsidRPr="006945E9">
        <w:rPr>
          <w:sz w:val="28"/>
          <w:szCs w:val="28"/>
        </w:rPr>
        <w:t>изменений и дополнений.</w:t>
      </w:r>
    </w:p>
    <w:p w14:paraId="12225A4B" w14:textId="4ADA6CCD" w:rsidR="00A4704E" w:rsidRPr="006945E9" w:rsidRDefault="00D96770" w:rsidP="008E36CC">
      <w:pPr>
        <w:widowControl w:val="0"/>
        <w:ind w:firstLine="567"/>
        <w:jc w:val="both"/>
        <w:rPr>
          <w:sz w:val="28"/>
          <w:szCs w:val="28"/>
        </w:rPr>
      </w:pPr>
      <w:r w:rsidRPr="006945E9">
        <w:rPr>
          <w:sz w:val="28"/>
          <w:szCs w:val="28"/>
        </w:rPr>
        <w:t>2</w:t>
      </w:r>
      <w:r w:rsidR="00416861" w:rsidRPr="006945E9">
        <w:rPr>
          <w:sz w:val="28"/>
          <w:szCs w:val="28"/>
        </w:rPr>
        <w:t>4</w:t>
      </w:r>
      <w:r w:rsidR="00AF5306" w:rsidRPr="006945E9">
        <w:rPr>
          <w:sz w:val="28"/>
          <w:szCs w:val="28"/>
        </w:rPr>
        <w:t>.</w:t>
      </w:r>
      <w:r w:rsidR="00416861" w:rsidRPr="006945E9">
        <w:rPr>
          <w:sz w:val="28"/>
          <w:szCs w:val="28"/>
        </w:rPr>
        <w:t xml:space="preserve"> </w:t>
      </w:r>
      <w:r w:rsidR="00AF5306" w:rsidRPr="006945E9">
        <w:rPr>
          <w:sz w:val="28"/>
          <w:szCs w:val="28"/>
        </w:rPr>
        <w:t xml:space="preserve">Для проведения </w:t>
      </w:r>
      <w:r w:rsidR="00470AA4" w:rsidRPr="006945E9">
        <w:rPr>
          <w:sz w:val="28"/>
          <w:szCs w:val="28"/>
        </w:rPr>
        <w:t>переговоров</w:t>
      </w:r>
      <w:r w:rsidR="00A4704E" w:rsidRPr="006945E9">
        <w:rPr>
          <w:sz w:val="28"/>
          <w:szCs w:val="28"/>
        </w:rPr>
        <w:t xml:space="preserve">, до размещения извещения о проведении </w:t>
      </w:r>
      <w:r w:rsidR="00470AA4" w:rsidRPr="006945E9">
        <w:rPr>
          <w:sz w:val="28"/>
          <w:szCs w:val="28"/>
        </w:rPr>
        <w:t>переговоров</w:t>
      </w:r>
      <w:r w:rsidR="00A4704E" w:rsidRPr="006945E9">
        <w:rPr>
          <w:sz w:val="28"/>
          <w:szCs w:val="28"/>
        </w:rPr>
        <w:t xml:space="preserve"> и направления приглашений участникам</w:t>
      </w:r>
      <w:r w:rsidR="00AF5306" w:rsidRPr="006945E9">
        <w:rPr>
          <w:sz w:val="28"/>
          <w:szCs w:val="28"/>
        </w:rPr>
        <w:t xml:space="preserve"> </w:t>
      </w:r>
      <w:r w:rsidR="00470AA4" w:rsidRPr="006945E9">
        <w:rPr>
          <w:sz w:val="28"/>
          <w:szCs w:val="28"/>
        </w:rPr>
        <w:t>заказчиком</w:t>
      </w:r>
      <w:r w:rsidR="009D6A53" w:rsidRPr="006945E9">
        <w:rPr>
          <w:sz w:val="28"/>
          <w:szCs w:val="28"/>
        </w:rPr>
        <w:t xml:space="preserve">, </w:t>
      </w:r>
      <w:r w:rsidR="001619EC" w:rsidRPr="006945E9">
        <w:rPr>
          <w:sz w:val="28"/>
          <w:szCs w:val="28"/>
        </w:rPr>
        <w:t xml:space="preserve">на основании </w:t>
      </w:r>
      <w:r w:rsidR="001619EC" w:rsidRPr="006945E9">
        <w:rPr>
          <w:sz w:val="28"/>
          <w:szCs w:val="28"/>
        </w:rPr>
        <w:lastRenderedPageBreak/>
        <w:t xml:space="preserve">технического задания </w:t>
      </w:r>
      <w:r w:rsidR="009D6A53" w:rsidRPr="006945E9">
        <w:rPr>
          <w:sz w:val="28"/>
          <w:szCs w:val="28"/>
        </w:rPr>
        <w:t xml:space="preserve">разрабатывается </w:t>
      </w:r>
      <w:r w:rsidR="00201155" w:rsidRPr="006945E9">
        <w:rPr>
          <w:sz w:val="28"/>
          <w:szCs w:val="28"/>
        </w:rPr>
        <w:t xml:space="preserve">и утверждается </w:t>
      </w:r>
      <w:r w:rsidR="00AF5306" w:rsidRPr="006945E9">
        <w:rPr>
          <w:sz w:val="28"/>
          <w:szCs w:val="28"/>
        </w:rPr>
        <w:t>документация для переговоров</w:t>
      </w:r>
      <w:r w:rsidR="00470AA4" w:rsidRPr="006945E9">
        <w:rPr>
          <w:sz w:val="28"/>
          <w:szCs w:val="28"/>
        </w:rPr>
        <w:t>.</w:t>
      </w:r>
      <w:r w:rsidR="00AF5306" w:rsidRPr="006945E9">
        <w:rPr>
          <w:sz w:val="28"/>
          <w:szCs w:val="28"/>
        </w:rPr>
        <w:t xml:space="preserve"> </w:t>
      </w:r>
    </w:p>
    <w:p w14:paraId="5220D9E5" w14:textId="70F117EE" w:rsidR="00BE7025" w:rsidRPr="006945E9" w:rsidRDefault="0032203D" w:rsidP="00DB6B12">
      <w:pPr>
        <w:widowControl w:val="0"/>
        <w:tabs>
          <w:tab w:val="left" w:pos="993"/>
        </w:tabs>
        <w:ind w:firstLine="567"/>
        <w:jc w:val="both"/>
        <w:rPr>
          <w:sz w:val="28"/>
          <w:szCs w:val="28"/>
        </w:rPr>
      </w:pPr>
      <w:r w:rsidRPr="006945E9">
        <w:rPr>
          <w:sz w:val="28"/>
          <w:szCs w:val="28"/>
        </w:rPr>
        <w:t>2</w:t>
      </w:r>
      <w:r w:rsidR="00416861" w:rsidRPr="006945E9">
        <w:rPr>
          <w:sz w:val="28"/>
          <w:szCs w:val="28"/>
        </w:rPr>
        <w:t>5</w:t>
      </w:r>
      <w:r w:rsidR="00C31853" w:rsidRPr="006945E9">
        <w:rPr>
          <w:sz w:val="28"/>
          <w:szCs w:val="28"/>
        </w:rPr>
        <w:t>.</w:t>
      </w:r>
      <w:r w:rsidR="00DB6B12">
        <w:rPr>
          <w:sz w:val="28"/>
          <w:szCs w:val="28"/>
        </w:rPr>
        <w:tab/>
      </w:r>
      <w:r w:rsidR="00470AA4" w:rsidRPr="006945E9">
        <w:rPr>
          <w:sz w:val="28"/>
          <w:szCs w:val="28"/>
        </w:rPr>
        <w:t>Д</w:t>
      </w:r>
      <w:r w:rsidR="00BE7025" w:rsidRPr="006945E9">
        <w:rPr>
          <w:sz w:val="28"/>
          <w:szCs w:val="28"/>
        </w:rPr>
        <w:t>окументация для переговоров</w:t>
      </w:r>
      <w:r w:rsidR="003246E1" w:rsidRPr="006945E9">
        <w:rPr>
          <w:sz w:val="28"/>
          <w:szCs w:val="28"/>
        </w:rPr>
        <w:t xml:space="preserve"> должна содержать сведения о</w:t>
      </w:r>
      <w:r w:rsidR="008806B0" w:rsidRPr="006945E9">
        <w:rPr>
          <w:sz w:val="28"/>
          <w:szCs w:val="28"/>
        </w:rPr>
        <w:t xml:space="preserve"> (об)</w:t>
      </w:r>
      <w:r w:rsidR="00BE7025" w:rsidRPr="006945E9">
        <w:rPr>
          <w:sz w:val="28"/>
          <w:szCs w:val="28"/>
        </w:rPr>
        <w:t>:</w:t>
      </w:r>
    </w:p>
    <w:p w14:paraId="38B27333" w14:textId="0CB5FC22" w:rsidR="007F56B9" w:rsidRPr="006945E9" w:rsidRDefault="00196EFB" w:rsidP="00DB6B12">
      <w:pPr>
        <w:pStyle w:val="ac"/>
        <w:numPr>
          <w:ilvl w:val="1"/>
          <w:numId w:val="28"/>
        </w:numPr>
        <w:tabs>
          <w:tab w:val="left" w:pos="1276"/>
        </w:tabs>
        <w:autoSpaceDE w:val="0"/>
        <w:autoSpaceDN w:val="0"/>
        <w:adjustRightInd w:val="0"/>
        <w:spacing w:line="240" w:lineRule="auto"/>
        <w:ind w:left="0" w:firstLine="567"/>
        <w:jc w:val="both"/>
        <w:rPr>
          <w:rFonts w:ascii="Times New Roman" w:hAnsi="Times New Roman"/>
          <w:sz w:val="28"/>
          <w:szCs w:val="28"/>
        </w:rPr>
      </w:pPr>
      <w:r w:rsidRPr="006945E9">
        <w:rPr>
          <w:rFonts w:ascii="Times New Roman" w:hAnsi="Times New Roman"/>
          <w:sz w:val="28"/>
          <w:szCs w:val="28"/>
        </w:rPr>
        <w:t>наименовании заказчика, его месте нахождения, банковских реквизитах, контактных телефонах и адресе электронной почты;</w:t>
      </w:r>
    </w:p>
    <w:p w14:paraId="70C427F9" w14:textId="15429BFB" w:rsidR="007F56B9" w:rsidRPr="006945E9" w:rsidRDefault="00196EFB" w:rsidP="00DB6B12">
      <w:pPr>
        <w:pStyle w:val="ac"/>
        <w:numPr>
          <w:ilvl w:val="1"/>
          <w:numId w:val="28"/>
        </w:numPr>
        <w:tabs>
          <w:tab w:val="left" w:pos="1276"/>
        </w:tabs>
        <w:autoSpaceDE w:val="0"/>
        <w:autoSpaceDN w:val="0"/>
        <w:adjustRightInd w:val="0"/>
        <w:spacing w:line="240" w:lineRule="auto"/>
        <w:ind w:left="0" w:firstLine="567"/>
        <w:jc w:val="both"/>
        <w:rPr>
          <w:rFonts w:ascii="Times New Roman" w:hAnsi="Times New Roman"/>
          <w:sz w:val="28"/>
          <w:szCs w:val="28"/>
        </w:rPr>
      </w:pPr>
      <w:r w:rsidRPr="006945E9">
        <w:rPr>
          <w:rFonts w:ascii="Times New Roman" w:hAnsi="Times New Roman"/>
          <w:sz w:val="28"/>
          <w:szCs w:val="28"/>
        </w:rPr>
        <w:t>наименовании объекта строительства, его месте расположения;</w:t>
      </w:r>
    </w:p>
    <w:p w14:paraId="474374CD" w14:textId="3CFF5445" w:rsidR="007F56B9" w:rsidRPr="006945E9" w:rsidRDefault="006945E9" w:rsidP="00DB6B12">
      <w:pPr>
        <w:pStyle w:val="ac"/>
        <w:widowControl w:val="0"/>
        <w:tabs>
          <w:tab w:val="left" w:pos="0"/>
          <w:tab w:val="left" w:pos="1276"/>
        </w:tabs>
        <w:autoSpaceDE w:val="0"/>
        <w:autoSpaceDN w:val="0"/>
        <w:adjustRightInd w:val="0"/>
        <w:spacing w:line="240" w:lineRule="auto"/>
        <w:ind w:left="0" w:right="57" w:firstLine="567"/>
        <w:jc w:val="both"/>
        <w:rPr>
          <w:rFonts w:ascii="Times New Roman" w:hAnsi="Times New Roman"/>
          <w:sz w:val="28"/>
          <w:szCs w:val="28"/>
        </w:rPr>
      </w:pPr>
      <w:r w:rsidRPr="006945E9">
        <w:rPr>
          <w:rFonts w:ascii="Times New Roman" w:hAnsi="Times New Roman"/>
          <w:sz w:val="28"/>
          <w:szCs w:val="28"/>
        </w:rPr>
        <w:t>25.3.</w:t>
      </w:r>
      <w:r w:rsidR="00DB6B12">
        <w:rPr>
          <w:rFonts w:ascii="Times New Roman" w:hAnsi="Times New Roman"/>
          <w:sz w:val="28"/>
          <w:szCs w:val="28"/>
        </w:rPr>
        <w:tab/>
      </w:r>
      <w:r w:rsidR="00196EFB" w:rsidRPr="006945E9">
        <w:rPr>
          <w:rFonts w:ascii="Times New Roman" w:hAnsi="Times New Roman"/>
          <w:sz w:val="28"/>
          <w:szCs w:val="28"/>
        </w:rPr>
        <w:t>проектной документации (предпроектной (предынвестиционной) документации) и порядок ознакомления с ней;</w:t>
      </w:r>
    </w:p>
    <w:p w14:paraId="47883EC9" w14:textId="5EB47767" w:rsidR="007F56B9" w:rsidRPr="006945E9" w:rsidRDefault="006945E9" w:rsidP="00DB6B12">
      <w:pPr>
        <w:pStyle w:val="ac"/>
        <w:widowControl w:val="0"/>
        <w:tabs>
          <w:tab w:val="left" w:pos="0"/>
          <w:tab w:val="left" w:pos="1276"/>
        </w:tabs>
        <w:autoSpaceDE w:val="0"/>
        <w:autoSpaceDN w:val="0"/>
        <w:adjustRightInd w:val="0"/>
        <w:spacing w:line="240" w:lineRule="auto"/>
        <w:ind w:left="0" w:right="57" w:firstLine="567"/>
        <w:jc w:val="both"/>
        <w:rPr>
          <w:rFonts w:ascii="Times New Roman" w:hAnsi="Times New Roman"/>
          <w:sz w:val="28"/>
          <w:szCs w:val="28"/>
        </w:rPr>
      </w:pPr>
      <w:r w:rsidRPr="006945E9">
        <w:rPr>
          <w:rFonts w:ascii="Times New Roman" w:hAnsi="Times New Roman"/>
          <w:sz w:val="28"/>
          <w:szCs w:val="28"/>
        </w:rPr>
        <w:t>25.4.</w:t>
      </w:r>
      <w:r w:rsidR="00DB6B12">
        <w:rPr>
          <w:rFonts w:ascii="Times New Roman" w:hAnsi="Times New Roman"/>
          <w:sz w:val="28"/>
          <w:szCs w:val="28"/>
        </w:rPr>
        <w:tab/>
      </w:r>
      <w:r w:rsidR="00196EFB" w:rsidRPr="006945E9">
        <w:rPr>
          <w:rFonts w:ascii="Times New Roman" w:hAnsi="Times New Roman"/>
          <w:sz w:val="28"/>
          <w:szCs w:val="28"/>
        </w:rPr>
        <w:t>предмете закупки (товар, строительство объекта, выполнение работ, оказание услуг), требования к предмету закупки, перечень документов, которые участник должен предоставить в качестве подтверждения соответствия товара (выполняемых работ, оказываемых услуг), установленным требованиям;</w:t>
      </w:r>
    </w:p>
    <w:p w14:paraId="3C5EF53E" w14:textId="2736AEA8" w:rsidR="00B7359E" w:rsidRPr="00805D50" w:rsidRDefault="00196EFB" w:rsidP="00DB6B12">
      <w:pPr>
        <w:pStyle w:val="ac"/>
        <w:widowControl w:val="0"/>
        <w:numPr>
          <w:ilvl w:val="1"/>
          <w:numId w:val="29"/>
        </w:numPr>
        <w:tabs>
          <w:tab w:val="left" w:pos="0"/>
          <w:tab w:val="left" w:pos="851"/>
          <w:tab w:val="left" w:pos="1276"/>
        </w:tabs>
        <w:autoSpaceDE w:val="0"/>
        <w:autoSpaceDN w:val="0"/>
        <w:adjustRightInd w:val="0"/>
        <w:spacing w:after="0" w:line="240" w:lineRule="auto"/>
        <w:ind w:left="0" w:right="57" w:firstLine="567"/>
        <w:jc w:val="both"/>
        <w:rPr>
          <w:rFonts w:ascii="Times New Roman" w:hAnsi="Times New Roman"/>
          <w:sz w:val="28"/>
          <w:szCs w:val="28"/>
        </w:rPr>
      </w:pPr>
      <w:r w:rsidRPr="00805D50">
        <w:rPr>
          <w:rFonts w:ascii="Times New Roman" w:hAnsi="Times New Roman"/>
          <w:sz w:val="28"/>
          <w:szCs w:val="28"/>
        </w:rPr>
        <w:t>сроки и порядок поставки товаров (строительства объекта, выполнения работ, оказания услуг)</w:t>
      </w:r>
      <w:r w:rsidR="00B7359E" w:rsidRPr="00805D50">
        <w:rPr>
          <w:rFonts w:ascii="Times New Roman" w:hAnsi="Times New Roman"/>
          <w:sz w:val="28"/>
          <w:szCs w:val="28"/>
        </w:rPr>
        <w:t>. При определении сроков не допускать фактов дискриминации производителей товаров (подрядчиков, исполнителей);</w:t>
      </w:r>
    </w:p>
    <w:p w14:paraId="5E4976A2" w14:textId="3F15A2C8" w:rsidR="007F56B9" w:rsidRPr="006945E9" w:rsidRDefault="007F56B9" w:rsidP="00DB6B12">
      <w:pPr>
        <w:pStyle w:val="ac"/>
        <w:widowControl w:val="0"/>
        <w:numPr>
          <w:ilvl w:val="1"/>
          <w:numId w:val="29"/>
        </w:numPr>
        <w:tabs>
          <w:tab w:val="left" w:pos="0"/>
          <w:tab w:val="left" w:pos="851"/>
          <w:tab w:val="left" w:pos="1276"/>
        </w:tabs>
        <w:autoSpaceDE w:val="0"/>
        <w:autoSpaceDN w:val="0"/>
        <w:adjustRightInd w:val="0"/>
        <w:ind w:left="0" w:right="57" w:firstLine="567"/>
        <w:jc w:val="both"/>
        <w:rPr>
          <w:rFonts w:ascii="Times New Roman" w:hAnsi="Times New Roman"/>
          <w:sz w:val="28"/>
          <w:szCs w:val="28"/>
        </w:rPr>
      </w:pPr>
      <w:r w:rsidRPr="006945E9">
        <w:rPr>
          <w:rFonts w:ascii="Times New Roman" w:hAnsi="Times New Roman"/>
          <w:sz w:val="28"/>
          <w:szCs w:val="28"/>
        </w:rPr>
        <w:t>место доставки товара (строительства объекта, выполнения работ, оказания услуг) с указанием точного адреса;</w:t>
      </w:r>
    </w:p>
    <w:p w14:paraId="61D7C946" w14:textId="6E4A2051" w:rsidR="007F56B9" w:rsidRPr="00805D50" w:rsidRDefault="00196EFB" w:rsidP="00DB6B12">
      <w:pPr>
        <w:pStyle w:val="ac"/>
        <w:widowControl w:val="0"/>
        <w:numPr>
          <w:ilvl w:val="1"/>
          <w:numId w:val="29"/>
        </w:numPr>
        <w:tabs>
          <w:tab w:val="left" w:pos="0"/>
          <w:tab w:val="left" w:pos="1276"/>
        </w:tabs>
        <w:autoSpaceDE w:val="0"/>
        <w:autoSpaceDN w:val="0"/>
        <w:adjustRightInd w:val="0"/>
        <w:spacing w:after="0" w:line="240" w:lineRule="auto"/>
        <w:ind w:left="0" w:right="57" w:firstLine="567"/>
        <w:jc w:val="both"/>
        <w:rPr>
          <w:rFonts w:ascii="Times New Roman" w:hAnsi="Times New Roman"/>
          <w:sz w:val="28"/>
          <w:szCs w:val="28"/>
        </w:rPr>
      </w:pPr>
      <w:r w:rsidRPr="00B7359E">
        <w:rPr>
          <w:rFonts w:ascii="Times New Roman" w:hAnsi="Times New Roman"/>
          <w:sz w:val="28"/>
          <w:szCs w:val="28"/>
        </w:rPr>
        <w:t>порядке и условиях оплаты за поставленный товар (выполненные работы, оказанные услуги)</w:t>
      </w:r>
      <w:r w:rsidR="007F56B9" w:rsidRPr="00B7359E">
        <w:rPr>
          <w:rFonts w:ascii="Times New Roman" w:hAnsi="Times New Roman"/>
          <w:sz w:val="28"/>
          <w:szCs w:val="28"/>
        </w:rPr>
        <w:t>, валюту платежа</w:t>
      </w:r>
      <w:r w:rsidR="00B7359E" w:rsidRPr="00B7359E">
        <w:rPr>
          <w:rFonts w:ascii="Times New Roman" w:hAnsi="Times New Roman"/>
          <w:sz w:val="28"/>
          <w:szCs w:val="28"/>
        </w:rPr>
        <w:t xml:space="preserve">. </w:t>
      </w:r>
      <w:r w:rsidR="00B7359E" w:rsidRPr="00805D50">
        <w:rPr>
          <w:rFonts w:ascii="Times New Roman" w:hAnsi="Times New Roman"/>
          <w:sz w:val="28"/>
          <w:szCs w:val="28"/>
        </w:rPr>
        <w:t>Условия оплаты формируются в соответствии с дифференцированными допустимыми размерами предварительной оплаты (аванса) и (или) порядком их определения, установленными локальными правовыми актами;</w:t>
      </w:r>
    </w:p>
    <w:p w14:paraId="72E7D4F2" w14:textId="4528D2F3" w:rsidR="007F56B9" w:rsidRPr="009642DE" w:rsidRDefault="00196EFB" w:rsidP="00DB6B12">
      <w:pPr>
        <w:pStyle w:val="ac"/>
        <w:widowControl w:val="0"/>
        <w:numPr>
          <w:ilvl w:val="1"/>
          <w:numId w:val="29"/>
        </w:numPr>
        <w:tabs>
          <w:tab w:val="left" w:pos="0"/>
          <w:tab w:val="left" w:pos="851"/>
          <w:tab w:val="left" w:pos="1276"/>
        </w:tabs>
        <w:autoSpaceDE w:val="0"/>
        <w:autoSpaceDN w:val="0"/>
        <w:adjustRightInd w:val="0"/>
        <w:spacing w:line="240" w:lineRule="auto"/>
        <w:ind w:left="0" w:right="57" w:firstLine="567"/>
        <w:jc w:val="both"/>
        <w:rPr>
          <w:rFonts w:ascii="Times New Roman" w:hAnsi="Times New Roman"/>
          <w:sz w:val="28"/>
          <w:szCs w:val="28"/>
        </w:rPr>
      </w:pPr>
      <w:r w:rsidRPr="006945E9">
        <w:rPr>
          <w:rFonts w:ascii="Times New Roman" w:hAnsi="Times New Roman"/>
          <w:sz w:val="28"/>
          <w:szCs w:val="28"/>
        </w:rPr>
        <w:t xml:space="preserve">требования к участникам переговоров и перечень документов, которые участник должен предоставить в качестве подтверждения соответствия, </w:t>
      </w:r>
      <w:r w:rsidRPr="009642DE">
        <w:rPr>
          <w:rFonts w:ascii="Times New Roman" w:hAnsi="Times New Roman"/>
          <w:sz w:val="28"/>
          <w:szCs w:val="28"/>
        </w:rPr>
        <w:t>установленным требованиям;</w:t>
      </w:r>
    </w:p>
    <w:p w14:paraId="4A3192E9" w14:textId="247F63AB" w:rsidR="009813F6" w:rsidRPr="009642DE" w:rsidRDefault="009813F6" w:rsidP="005F3A81">
      <w:pPr>
        <w:pStyle w:val="ac"/>
        <w:widowControl w:val="0"/>
        <w:numPr>
          <w:ilvl w:val="1"/>
          <w:numId w:val="29"/>
        </w:numPr>
        <w:tabs>
          <w:tab w:val="left" w:pos="0"/>
          <w:tab w:val="left" w:pos="567"/>
          <w:tab w:val="left" w:pos="851"/>
          <w:tab w:val="left" w:pos="1134"/>
        </w:tabs>
        <w:autoSpaceDE w:val="0"/>
        <w:autoSpaceDN w:val="0"/>
        <w:adjustRightInd w:val="0"/>
        <w:spacing w:line="240" w:lineRule="auto"/>
        <w:ind w:left="0" w:right="57" w:firstLine="567"/>
        <w:jc w:val="both"/>
        <w:outlineLvl w:val="0"/>
        <w:rPr>
          <w:rFonts w:ascii="Times New Roman" w:hAnsi="Times New Roman"/>
          <w:sz w:val="28"/>
          <w:szCs w:val="28"/>
        </w:rPr>
      </w:pPr>
      <w:r w:rsidRPr="009642DE">
        <w:rPr>
          <w:rFonts w:ascii="Times New Roman" w:hAnsi="Times New Roman"/>
          <w:sz w:val="28"/>
          <w:szCs w:val="28"/>
        </w:rPr>
        <w:t>требование о предоставлении участником документов, подтверждающих его полномочия на реализацию предлагаемого товара или документов, подтверждающих то, что участник является производителем предлагаемого товара;</w:t>
      </w:r>
    </w:p>
    <w:p w14:paraId="1EA09D40" w14:textId="06B55921" w:rsidR="007F56B9" w:rsidRPr="006945E9" w:rsidRDefault="00196EFB" w:rsidP="00DB6B12">
      <w:pPr>
        <w:pStyle w:val="ac"/>
        <w:widowControl w:val="0"/>
        <w:numPr>
          <w:ilvl w:val="1"/>
          <w:numId w:val="29"/>
        </w:numPr>
        <w:tabs>
          <w:tab w:val="left" w:pos="0"/>
          <w:tab w:val="num" w:pos="1276"/>
        </w:tabs>
        <w:autoSpaceDE w:val="0"/>
        <w:autoSpaceDN w:val="0"/>
        <w:adjustRightInd w:val="0"/>
        <w:spacing w:line="240" w:lineRule="auto"/>
        <w:ind w:left="0" w:right="57" w:firstLine="567"/>
        <w:jc w:val="both"/>
        <w:rPr>
          <w:rFonts w:ascii="Times New Roman" w:hAnsi="Times New Roman"/>
          <w:sz w:val="28"/>
          <w:szCs w:val="28"/>
        </w:rPr>
      </w:pPr>
      <w:r w:rsidRPr="009642DE">
        <w:rPr>
          <w:rFonts w:ascii="Times New Roman" w:hAnsi="Times New Roman"/>
          <w:sz w:val="28"/>
          <w:szCs w:val="28"/>
        </w:rPr>
        <w:t>информацию о валюте, в которой должна быть выражена цена предложения и порядке пересчета</w:t>
      </w:r>
      <w:r w:rsidRPr="006945E9">
        <w:rPr>
          <w:rFonts w:ascii="Times New Roman" w:hAnsi="Times New Roman"/>
          <w:sz w:val="28"/>
          <w:szCs w:val="28"/>
        </w:rPr>
        <w:t xml:space="preserve"> валюты предложений в валюту, которая будет использоваться для оценки предложений;</w:t>
      </w:r>
    </w:p>
    <w:p w14:paraId="2DF69B0B" w14:textId="30B9C98F" w:rsidR="00196EFB" w:rsidRPr="006945E9" w:rsidRDefault="00196EFB" w:rsidP="006945E9">
      <w:pPr>
        <w:pStyle w:val="ac"/>
        <w:widowControl w:val="0"/>
        <w:numPr>
          <w:ilvl w:val="1"/>
          <w:numId w:val="29"/>
        </w:numPr>
        <w:tabs>
          <w:tab w:val="left" w:pos="0"/>
          <w:tab w:val="left" w:pos="1134"/>
          <w:tab w:val="num" w:pos="1364"/>
        </w:tabs>
        <w:autoSpaceDE w:val="0"/>
        <w:autoSpaceDN w:val="0"/>
        <w:adjustRightInd w:val="0"/>
        <w:spacing w:line="240" w:lineRule="auto"/>
        <w:ind w:left="0" w:right="57" w:firstLine="567"/>
        <w:jc w:val="both"/>
        <w:rPr>
          <w:rFonts w:ascii="Times New Roman" w:hAnsi="Times New Roman"/>
          <w:sz w:val="28"/>
          <w:szCs w:val="28"/>
        </w:rPr>
      </w:pPr>
      <w:r w:rsidRPr="006945E9">
        <w:rPr>
          <w:rFonts w:ascii="Times New Roman" w:hAnsi="Times New Roman"/>
          <w:sz w:val="28"/>
          <w:szCs w:val="28"/>
        </w:rPr>
        <w:t>порядок учета цены расходов на перевозку, страхование, уплату таможенных пошлин, налогов, сборов и других обязательных платежей;</w:t>
      </w:r>
    </w:p>
    <w:p w14:paraId="0312DEF1" w14:textId="70442639" w:rsidR="007F56B9" w:rsidRPr="009642DE" w:rsidRDefault="007F56B9" w:rsidP="006945E9">
      <w:pPr>
        <w:pStyle w:val="ac"/>
        <w:widowControl w:val="0"/>
        <w:numPr>
          <w:ilvl w:val="1"/>
          <w:numId w:val="29"/>
        </w:numPr>
        <w:tabs>
          <w:tab w:val="left" w:pos="1134"/>
        </w:tabs>
        <w:spacing w:line="240" w:lineRule="auto"/>
        <w:ind w:left="0" w:firstLine="567"/>
        <w:jc w:val="both"/>
        <w:rPr>
          <w:rFonts w:ascii="Times New Roman" w:hAnsi="Times New Roman"/>
          <w:sz w:val="28"/>
          <w:szCs w:val="28"/>
        </w:rPr>
      </w:pPr>
      <w:r w:rsidRPr="009642DE">
        <w:rPr>
          <w:rFonts w:ascii="Times New Roman" w:hAnsi="Times New Roman"/>
          <w:sz w:val="28"/>
          <w:szCs w:val="28"/>
        </w:rPr>
        <w:t>условиях проведения переговоров;</w:t>
      </w:r>
    </w:p>
    <w:p w14:paraId="05FF7DA0" w14:textId="14B234D2" w:rsidR="007F56B9" w:rsidRPr="009642DE" w:rsidRDefault="007F56B9" w:rsidP="006945E9">
      <w:pPr>
        <w:pStyle w:val="ac"/>
        <w:widowControl w:val="0"/>
        <w:numPr>
          <w:ilvl w:val="1"/>
          <w:numId w:val="29"/>
        </w:numPr>
        <w:tabs>
          <w:tab w:val="left" w:pos="1134"/>
        </w:tabs>
        <w:spacing w:line="240" w:lineRule="auto"/>
        <w:ind w:left="0" w:firstLine="567"/>
        <w:jc w:val="both"/>
        <w:rPr>
          <w:rFonts w:ascii="Times New Roman" w:hAnsi="Times New Roman"/>
          <w:sz w:val="28"/>
          <w:szCs w:val="28"/>
        </w:rPr>
      </w:pPr>
      <w:r w:rsidRPr="009642DE">
        <w:rPr>
          <w:rFonts w:ascii="Times New Roman" w:hAnsi="Times New Roman"/>
          <w:sz w:val="28"/>
          <w:szCs w:val="28"/>
        </w:rPr>
        <w:t>окончательном сроке, месте и порядке предоставления участником предложений для переговоров;</w:t>
      </w:r>
    </w:p>
    <w:p w14:paraId="3A1CEF3E" w14:textId="11171AE3" w:rsidR="007F56B9" w:rsidRPr="009642DE" w:rsidRDefault="007F56B9" w:rsidP="009642DE">
      <w:pPr>
        <w:pStyle w:val="ac"/>
        <w:widowControl w:val="0"/>
        <w:numPr>
          <w:ilvl w:val="1"/>
          <w:numId w:val="29"/>
        </w:numPr>
        <w:tabs>
          <w:tab w:val="left" w:pos="851"/>
          <w:tab w:val="left" w:pos="1134"/>
        </w:tabs>
        <w:autoSpaceDE w:val="0"/>
        <w:autoSpaceDN w:val="0"/>
        <w:adjustRightInd w:val="0"/>
        <w:spacing w:after="0" w:line="240" w:lineRule="auto"/>
        <w:ind w:left="0" w:right="57" w:firstLine="567"/>
        <w:jc w:val="both"/>
        <w:rPr>
          <w:rFonts w:ascii="Times New Roman" w:hAnsi="Times New Roman"/>
          <w:sz w:val="28"/>
          <w:szCs w:val="28"/>
        </w:rPr>
      </w:pPr>
      <w:r w:rsidRPr="009642DE">
        <w:rPr>
          <w:rFonts w:ascii="Times New Roman" w:hAnsi="Times New Roman"/>
          <w:sz w:val="28"/>
          <w:szCs w:val="28"/>
        </w:rPr>
        <w:t>о порядке оформления и форме (в письменной форме на бумажном носителе в отдельных конвертах и (или) в электронном виде на электронном носителе информации) предложения и прилагаемых документов</w:t>
      </w:r>
      <w:r w:rsidR="009813F6" w:rsidRPr="009642DE">
        <w:rPr>
          <w:rFonts w:ascii="Times New Roman" w:hAnsi="Times New Roman"/>
          <w:sz w:val="28"/>
          <w:szCs w:val="28"/>
        </w:rPr>
        <w:t>, о предоставлении предложения только в запечатанном конверте</w:t>
      </w:r>
      <w:r w:rsidRPr="009642DE">
        <w:rPr>
          <w:rFonts w:ascii="Times New Roman" w:hAnsi="Times New Roman"/>
          <w:sz w:val="28"/>
          <w:szCs w:val="28"/>
        </w:rPr>
        <w:t>;</w:t>
      </w:r>
    </w:p>
    <w:p w14:paraId="38B999F7" w14:textId="0378B854" w:rsidR="007F56B9" w:rsidRPr="006945E9" w:rsidRDefault="007F56B9" w:rsidP="009642DE">
      <w:pPr>
        <w:pStyle w:val="ac"/>
        <w:widowControl w:val="0"/>
        <w:numPr>
          <w:ilvl w:val="1"/>
          <w:numId w:val="29"/>
        </w:numPr>
        <w:tabs>
          <w:tab w:val="left" w:pos="1134"/>
        </w:tabs>
        <w:ind w:left="0" w:firstLine="567"/>
        <w:jc w:val="both"/>
        <w:rPr>
          <w:rFonts w:ascii="Times New Roman" w:hAnsi="Times New Roman"/>
          <w:sz w:val="28"/>
          <w:szCs w:val="28"/>
        </w:rPr>
      </w:pPr>
      <w:r w:rsidRPr="006945E9">
        <w:rPr>
          <w:rFonts w:ascii="Times New Roman" w:hAnsi="Times New Roman"/>
          <w:sz w:val="28"/>
          <w:szCs w:val="28"/>
        </w:rPr>
        <w:t>возможности/невозможности подачи участником альтернативных предложений (по цене, условиям оплаты, поставке, предмету закупки и др.);</w:t>
      </w:r>
    </w:p>
    <w:p w14:paraId="68A6C77D" w14:textId="25D034EB" w:rsidR="00196EFB" w:rsidRPr="00805D50" w:rsidRDefault="00196EFB" w:rsidP="009642DE">
      <w:pPr>
        <w:pStyle w:val="ac"/>
        <w:widowControl w:val="0"/>
        <w:numPr>
          <w:ilvl w:val="1"/>
          <w:numId w:val="29"/>
        </w:numPr>
        <w:tabs>
          <w:tab w:val="left" w:pos="851"/>
          <w:tab w:val="left" w:pos="1134"/>
        </w:tabs>
        <w:autoSpaceDE w:val="0"/>
        <w:autoSpaceDN w:val="0"/>
        <w:adjustRightInd w:val="0"/>
        <w:spacing w:after="0" w:line="240" w:lineRule="auto"/>
        <w:ind w:left="0" w:right="57" w:firstLine="567"/>
        <w:jc w:val="both"/>
        <w:rPr>
          <w:rFonts w:ascii="Times New Roman" w:hAnsi="Times New Roman"/>
          <w:sz w:val="28"/>
          <w:szCs w:val="28"/>
        </w:rPr>
      </w:pPr>
      <w:r w:rsidRPr="00805D50">
        <w:rPr>
          <w:rFonts w:ascii="Times New Roman" w:hAnsi="Times New Roman"/>
          <w:sz w:val="28"/>
          <w:szCs w:val="28"/>
        </w:rPr>
        <w:t xml:space="preserve">порядок, критерии и </w:t>
      </w:r>
      <w:r w:rsidR="007F56B9" w:rsidRPr="00805D50">
        <w:rPr>
          <w:rFonts w:ascii="Times New Roman" w:hAnsi="Times New Roman"/>
          <w:sz w:val="28"/>
          <w:szCs w:val="28"/>
        </w:rPr>
        <w:t xml:space="preserve">способ </w:t>
      </w:r>
      <w:r w:rsidRPr="00805D50">
        <w:rPr>
          <w:rFonts w:ascii="Times New Roman" w:hAnsi="Times New Roman"/>
          <w:sz w:val="28"/>
          <w:szCs w:val="28"/>
        </w:rPr>
        <w:t xml:space="preserve">оценки предложений для переговоров и </w:t>
      </w:r>
      <w:r w:rsidRPr="00805D50">
        <w:rPr>
          <w:rFonts w:ascii="Times New Roman" w:hAnsi="Times New Roman"/>
          <w:sz w:val="28"/>
          <w:szCs w:val="28"/>
        </w:rPr>
        <w:lastRenderedPageBreak/>
        <w:t>выбора победителя переговоров</w:t>
      </w:r>
      <w:r w:rsidR="00B7359E" w:rsidRPr="00805D50">
        <w:rPr>
          <w:rFonts w:ascii="Times New Roman" w:hAnsi="Times New Roman"/>
          <w:sz w:val="28"/>
          <w:szCs w:val="28"/>
        </w:rPr>
        <w:t>. Критерии оценки предложений должны поддаваться возможности проверки или математическому расчету</w:t>
      </w:r>
      <w:r w:rsidRPr="00805D50">
        <w:rPr>
          <w:rFonts w:ascii="Times New Roman" w:hAnsi="Times New Roman"/>
          <w:sz w:val="28"/>
          <w:szCs w:val="28"/>
        </w:rPr>
        <w:t>;</w:t>
      </w:r>
    </w:p>
    <w:p w14:paraId="2A86FCD1" w14:textId="038401AF" w:rsidR="007F56B9" w:rsidRPr="006945E9" w:rsidRDefault="00196EFB" w:rsidP="009642DE">
      <w:pPr>
        <w:pStyle w:val="ac"/>
        <w:widowControl w:val="0"/>
        <w:numPr>
          <w:ilvl w:val="1"/>
          <w:numId w:val="29"/>
        </w:numPr>
        <w:tabs>
          <w:tab w:val="left" w:pos="1134"/>
        </w:tabs>
        <w:autoSpaceDE w:val="0"/>
        <w:autoSpaceDN w:val="0"/>
        <w:adjustRightInd w:val="0"/>
        <w:ind w:left="0" w:right="57" w:firstLine="567"/>
        <w:jc w:val="both"/>
        <w:rPr>
          <w:rFonts w:ascii="Times New Roman" w:hAnsi="Times New Roman"/>
          <w:sz w:val="28"/>
          <w:szCs w:val="28"/>
        </w:rPr>
      </w:pPr>
      <w:r w:rsidRPr="006945E9">
        <w:rPr>
          <w:rFonts w:ascii="Times New Roman" w:hAnsi="Times New Roman"/>
          <w:sz w:val="28"/>
          <w:szCs w:val="28"/>
        </w:rPr>
        <w:t>проект договора</w:t>
      </w:r>
      <w:r w:rsidR="007F56B9" w:rsidRPr="006945E9">
        <w:rPr>
          <w:rFonts w:ascii="Times New Roman" w:hAnsi="Times New Roman"/>
          <w:sz w:val="28"/>
          <w:szCs w:val="28"/>
        </w:rPr>
        <w:t>, условиях заключения договора, в том числе, о представлении при необходимости обеспечения исполнения обязательств по договору;</w:t>
      </w:r>
    </w:p>
    <w:p w14:paraId="79E8D365" w14:textId="4E03188A" w:rsidR="00196EFB" w:rsidRPr="009642DE" w:rsidRDefault="00196EFB" w:rsidP="009642DE">
      <w:pPr>
        <w:pStyle w:val="ac"/>
        <w:widowControl w:val="0"/>
        <w:numPr>
          <w:ilvl w:val="1"/>
          <w:numId w:val="29"/>
        </w:numPr>
        <w:tabs>
          <w:tab w:val="left" w:pos="1134"/>
        </w:tabs>
        <w:autoSpaceDE w:val="0"/>
        <w:autoSpaceDN w:val="0"/>
        <w:adjustRightInd w:val="0"/>
        <w:spacing w:after="0" w:line="240" w:lineRule="auto"/>
        <w:ind w:left="0" w:right="57" w:firstLine="567"/>
        <w:jc w:val="both"/>
        <w:rPr>
          <w:rFonts w:ascii="Times New Roman" w:hAnsi="Times New Roman"/>
          <w:sz w:val="28"/>
          <w:szCs w:val="28"/>
        </w:rPr>
      </w:pPr>
      <w:r w:rsidRPr="009642DE">
        <w:rPr>
          <w:rFonts w:ascii="Times New Roman" w:hAnsi="Times New Roman"/>
          <w:sz w:val="28"/>
          <w:szCs w:val="28"/>
        </w:rPr>
        <w:t>иные сведения, необходимые для организации и проведения переговоров в соответствии с настоящей Инструкцией</w:t>
      </w:r>
      <w:r w:rsidR="009813F6" w:rsidRPr="009642DE">
        <w:rPr>
          <w:rFonts w:ascii="Times New Roman" w:hAnsi="Times New Roman"/>
          <w:sz w:val="28"/>
          <w:szCs w:val="28"/>
        </w:rPr>
        <w:t xml:space="preserve">, </w:t>
      </w:r>
      <w:bookmarkStart w:id="1" w:name="_Hlk122079717"/>
      <w:r w:rsidR="009813F6" w:rsidRPr="009642DE">
        <w:rPr>
          <w:rFonts w:ascii="Times New Roman" w:hAnsi="Times New Roman"/>
          <w:sz w:val="28"/>
          <w:szCs w:val="28"/>
        </w:rPr>
        <w:t xml:space="preserve">в </w:t>
      </w:r>
      <w:bookmarkStart w:id="2" w:name="_Hlk122079745"/>
      <w:r w:rsidR="009813F6" w:rsidRPr="009642DE">
        <w:rPr>
          <w:rFonts w:ascii="Times New Roman" w:hAnsi="Times New Roman"/>
          <w:sz w:val="28"/>
          <w:szCs w:val="28"/>
        </w:rPr>
        <w:t>том числе об отклонении предложений, содержащих экономически невыгодные для заказчика условия</w:t>
      </w:r>
      <w:bookmarkEnd w:id="2"/>
      <w:r w:rsidR="009813F6" w:rsidRPr="009642DE">
        <w:rPr>
          <w:rFonts w:ascii="Times New Roman" w:hAnsi="Times New Roman"/>
          <w:sz w:val="28"/>
          <w:szCs w:val="28"/>
        </w:rPr>
        <w:t>.</w:t>
      </w:r>
    </w:p>
    <w:bookmarkEnd w:id="1"/>
    <w:p w14:paraId="5A288D97" w14:textId="6ED1EE7B" w:rsidR="00610994" w:rsidRDefault="00CE1ABF" w:rsidP="00DB6B12">
      <w:pPr>
        <w:tabs>
          <w:tab w:val="left" w:pos="851"/>
          <w:tab w:val="left" w:pos="1134"/>
        </w:tabs>
        <w:autoSpaceDE w:val="0"/>
        <w:autoSpaceDN w:val="0"/>
        <w:adjustRightInd w:val="0"/>
        <w:ind w:firstLine="567"/>
        <w:jc w:val="both"/>
        <w:rPr>
          <w:iCs/>
          <w:sz w:val="28"/>
          <w:szCs w:val="28"/>
        </w:rPr>
      </w:pPr>
      <w:r w:rsidRPr="009642DE">
        <w:rPr>
          <w:iCs/>
          <w:sz w:val="28"/>
          <w:szCs w:val="28"/>
        </w:rPr>
        <w:t>2</w:t>
      </w:r>
      <w:r w:rsidR="0095534C" w:rsidRPr="009642DE">
        <w:rPr>
          <w:iCs/>
          <w:sz w:val="28"/>
          <w:szCs w:val="28"/>
        </w:rPr>
        <w:t>6</w:t>
      </w:r>
      <w:r w:rsidR="00286845" w:rsidRPr="009642DE">
        <w:rPr>
          <w:iCs/>
          <w:sz w:val="28"/>
          <w:szCs w:val="28"/>
        </w:rPr>
        <w:t>.</w:t>
      </w:r>
      <w:r w:rsidR="00DB6B12" w:rsidRPr="009642DE">
        <w:rPr>
          <w:iCs/>
          <w:sz w:val="28"/>
          <w:szCs w:val="28"/>
        </w:rPr>
        <w:tab/>
      </w:r>
      <w:r w:rsidR="00286845" w:rsidRPr="009642DE">
        <w:rPr>
          <w:iCs/>
          <w:sz w:val="28"/>
          <w:szCs w:val="28"/>
        </w:rPr>
        <w:t>Документация для переговоров и вся корреспонденция</w:t>
      </w:r>
      <w:r w:rsidR="00286845" w:rsidRPr="006945E9">
        <w:rPr>
          <w:iCs/>
          <w:sz w:val="28"/>
          <w:szCs w:val="28"/>
        </w:rPr>
        <w:t>, подготавливаемые заказчиком должны быть составлены на русском или белорусском языке.</w:t>
      </w:r>
    </w:p>
    <w:p w14:paraId="44160D39" w14:textId="77777777" w:rsidR="00610994" w:rsidRPr="006945E9" w:rsidRDefault="00610994" w:rsidP="008E36CC">
      <w:pPr>
        <w:tabs>
          <w:tab w:val="left" w:pos="851"/>
          <w:tab w:val="left" w:pos="993"/>
        </w:tabs>
        <w:autoSpaceDE w:val="0"/>
        <w:autoSpaceDN w:val="0"/>
        <w:adjustRightInd w:val="0"/>
        <w:ind w:firstLine="567"/>
        <w:jc w:val="both"/>
        <w:rPr>
          <w:iCs/>
          <w:sz w:val="28"/>
          <w:szCs w:val="28"/>
        </w:rPr>
      </w:pPr>
    </w:p>
    <w:p w14:paraId="3B57F98F" w14:textId="5E40AA41" w:rsidR="00973C75" w:rsidRPr="006945E9" w:rsidRDefault="00973C75" w:rsidP="008E36CC">
      <w:pPr>
        <w:autoSpaceDE w:val="0"/>
        <w:autoSpaceDN w:val="0"/>
        <w:adjustRightInd w:val="0"/>
        <w:ind w:firstLine="567"/>
        <w:jc w:val="center"/>
        <w:rPr>
          <w:sz w:val="28"/>
          <w:szCs w:val="28"/>
        </w:rPr>
      </w:pPr>
      <w:r w:rsidRPr="006945E9">
        <w:rPr>
          <w:sz w:val="28"/>
          <w:szCs w:val="28"/>
        </w:rPr>
        <w:t xml:space="preserve">ГЛАВА </w:t>
      </w:r>
      <w:r w:rsidR="00C7152A" w:rsidRPr="006945E9">
        <w:rPr>
          <w:sz w:val="28"/>
          <w:szCs w:val="28"/>
        </w:rPr>
        <w:t>5</w:t>
      </w:r>
    </w:p>
    <w:p w14:paraId="0690E274" w14:textId="70457775" w:rsidR="00E021AC" w:rsidRPr="006945E9" w:rsidRDefault="00416861" w:rsidP="008E36CC">
      <w:pPr>
        <w:autoSpaceDE w:val="0"/>
        <w:autoSpaceDN w:val="0"/>
        <w:adjustRightInd w:val="0"/>
        <w:ind w:firstLine="567"/>
        <w:jc w:val="center"/>
        <w:rPr>
          <w:sz w:val="28"/>
          <w:szCs w:val="28"/>
        </w:rPr>
      </w:pPr>
      <w:r w:rsidRPr="006945E9">
        <w:rPr>
          <w:sz w:val="28"/>
          <w:szCs w:val="28"/>
        </w:rPr>
        <w:t>ПОРЯДОК</w:t>
      </w:r>
      <w:r w:rsidR="00973C75" w:rsidRPr="006945E9">
        <w:rPr>
          <w:sz w:val="28"/>
          <w:szCs w:val="28"/>
        </w:rPr>
        <w:t xml:space="preserve"> ПРОВЕДЕНИЯ </w:t>
      </w:r>
      <w:r w:rsidRPr="006945E9">
        <w:rPr>
          <w:sz w:val="28"/>
          <w:szCs w:val="28"/>
        </w:rPr>
        <w:t>ПЕРЕГОВОРОВ</w:t>
      </w:r>
    </w:p>
    <w:p w14:paraId="1AD11758" w14:textId="77777777" w:rsidR="00A86A6F" w:rsidRPr="006945E9" w:rsidRDefault="00A86A6F" w:rsidP="008E36CC">
      <w:pPr>
        <w:autoSpaceDE w:val="0"/>
        <w:autoSpaceDN w:val="0"/>
        <w:adjustRightInd w:val="0"/>
        <w:ind w:firstLine="567"/>
        <w:jc w:val="center"/>
        <w:rPr>
          <w:sz w:val="28"/>
          <w:szCs w:val="28"/>
        </w:rPr>
      </w:pPr>
    </w:p>
    <w:p w14:paraId="17C17D26" w14:textId="1F7D2976" w:rsidR="00416861" w:rsidRPr="006945E9" w:rsidRDefault="00CE1ABF" w:rsidP="00DB6B12">
      <w:pPr>
        <w:widowControl w:val="0"/>
        <w:tabs>
          <w:tab w:val="left" w:pos="993"/>
        </w:tabs>
        <w:ind w:firstLine="567"/>
        <w:jc w:val="both"/>
        <w:rPr>
          <w:sz w:val="28"/>
          <w:szCs w:val="28"/>
        </w:rPr>
      </w:pPr>
      <w:r w:rsidRPr="006945E9">
        <w:rPr>
          <w:sz w:val="28"/>
          <w:szCs w:val="28"/>
        </w:rPr>
        <w:t>2</w:t>
      </w:r>
      <w:r w:rsidR="008E36CC" w:rsidRPr="006945E9">
        <w:rPr>
          <w:sz w:val="28"/>
          <w:szCs w:val="28"/>
        </w:rPr>
        <w:t>7</w:t>
      </w:r>
      <w:r w:rsidR="00E021AC" w:rsidRPr="006945E9">
        <w:rPr>
          <w:sz w:val="28"/>
          <w:szCs w:val="28"/>
        </w:rPr>
        <w:t>.</w:t>
      </w:r>
      <w:r w:rsidR="00DB6B12">
        <w:rPr>
          <w:sz w:val="28"/>
          <w:szCs w:val="28"/>
        </w:rPr>
        <w:tab/>
      </w:r>
      <w:r w:rsidR="00973C75" w:rsidRPr="006945E9">
        <w:rPr>
          <w:sz w:val="28"/>
          <w:szCs w:val="28"/>
        </w:rPr>
        <w:t xml:space="preserve">Основанием для принятия решения о проведении </w:t>
      </w:r>
      <w:r w:rsidR="00A86A6F" w:rsidRPr="006945E9">
        <w:rPr>
          <w:sz w:val="28"/>
          <w:szCs w:val="28"/>
        </w:rPr>
        <w:t>переговоров</w:t>
      </w:r>
      <w:r w:rsidR="00416861" w:rsidRPr="006945E9">
        <w:rPr>
          <w:sz w:val="28"/>
          <w:szCs w:val="28"/>
        </w:rPr>
        <w:t xml:space="preserve"> является:</w:t>
      </w:r>
    </w:p>
    <w:p w14:paraId="078C8955" w14:textId="26B40543" w:rsidR="00786AC5" w:rsidRPr="006945E9" w:rsidRDefault="00786AC5" w:rsidP="008E36CC">
      <w:pPr>
        <w:widowControl w:val="0"/>
        <w:ind w:firstLine="567"/>
        <w:jc w:val="both"/>
        <w:rPr>
          <w:sz w:val="28"/>
          <w:szCs w:val="28"/>
        </w:rPr>
      </w:pPr>
      <w:r w:rsidRPr="006945E9">
        <w:rPr>
          <w:sz w:val="28"/>
          <w:szCs w:val="28"/>
        </w:rPr>
        <w:t>при закупке товаров если иное не предусмотрено законодательством, проектная документация либо дефектный акт на выполнение работ по текущему ремонту, в соответствии с которыми определяется перечень и количество (объем) товаров (работ, услуг), необходимых для строительства объектов.</w:t>
      </w:r>
    </w:p>
    <w:p w14:paraId="226C2824" w14:textId="218202A5" w:rsidR="00570610" w:rsidRPr="006945E9" w:rsidRDefault="00570610" w:rsidP="008E36CC">
      <w:pPr>
        <w:widowControl w:val="0"/>
        <w:ind w:firstLine="567"/>
        <w:jc w:val="both"/>
        <w:rPr>
          <w:sz w:val="28"/>
          <w:szCs w:val="28"/>
        </w:rPr>
      </w:pPr>
      <w:r w:rsidRPr="006945E9">
        <w:rPr>
          <w:sz w:val="28"/>
          <w:szCs w:val="28"/>
        </w:rPr>
        <w:t>при выборе подрядчика на строительство объекта «под ключ» - разрешительная документация, выданная в порядке, установленном законодательством, предпроектная (предынвестиционная) документация;</w:t>
      </w:r>
    </w:p>
    <w:p w14:paraId="13AC28EB" w14:textId="2798E50A" w:rsidR="00570610" w:rsidRPr="006945E9" w:rsidRDefault="00570610" w:rsidP="008E36CC">
      <w:pPr>
        <w:widowControl w:val="0"/>
        <w:ind w:firstLine="567"/>
        <w:jc w:val="both"/>
        <w:rPr>
          <w:sz w:val="28"/>
          <w:szCs w:val="28"/>
        </w:rPr>
      </w:pPr>
      <w:r w:rsidRPr="006945E9">
        <w:rPr>
          <w:sz w:val="28"/>
          <w:szCs w:val="28"/>
        </w:rPr>
        <w:t>при выборе подрядчика на выполнение строительно-монтажных работ – разрешительная документация, выданная в установленном законодательстве порядке, кроме случаев, когда в соответствии с законодательством получение разрешительной документации не требуется; проектная документация, в том числе сметная (по решению заказчика), прошедшая в установленном порядке государственную экспертизу и утвержденная заказчиком, за исключением случаев, когда условиями переговоров предусматривается разработка проектной документации подрядчиком, либо когда в соответствии с нормативными правовыми актами, в том числе техническими, разработка проектной документации не требуется</w:t>
      </w:r>
      <w:r w:rsidR="00D66682" w:rsidRPr="006945E9">
        <w:rPr>
          <w:sz w:val="28"/>
          <w:szCs w:val="28"/>
        </w:rPr>
        <w:t>;</w:t>
      </w:r>
    </w:p>
    <w:p w14:paraId="2F97847B" w14:textId="0D61FC02" w:rsidR="00D66682" w:rsidRPr="006945E9" w:rsidRDefault="00D66682" w:rsidP="008E36CC">
      <w:pPr>
        <w:widowControl w:val="0"/>
        <w:ind w:firstLine="567"/>
        <w:jc w:val="both"/>
        <w:rPr>
          <w:sz w:val="28"/>
          <w:szCs w:val="28"/>
        </w:rPr>
      </w:pPr>
      <w:r w:rsidRPr="006945E9">
        <w:rPr>
          <w:sz w:val="28"/>
          <w:szCs w:val="28"/>
        </w:rPr>
        <w:t xml:space="preserve">при закупке </w:t>
      </w:r>
      <w:r w:rsidR="007F56B9" w:rsidRPr="006945E9">
        <w:rPr>
          <w:sz w:val="28"/>
          <w:szCs w:val="28"/>
        </w:rPr>
        <w:t xml:space="preserve">иных </w:t>
      </w:r>
      <w:r w:rsidRPr="006945E9">
        <w:rPr>
          <w:sz w:val="28"/>
          <w:szCs w:val="28"/>
        </w:rPr>
        <w:t>работ, услуг, в том числе, указанных в абзацах втором и третьем настоящего пункта – документы, с учетом специфики закупки.</w:t>
      </w:r>
    </w:p>
    <w:p w14:paraId="44F02D66" w14:textId="77777777" w:rsidR="0078532A" w:rsidRDefault="00CE1ABF" w:rsidP="00DB6B12">
      <w:pPr>
        <w:widowControl w:val="0"/>
        <w:tabs>
          <w:tab w:val="left" w:pos="993"/>
        </w:tabs>
        <w:ind w:firstLine="567"/>
        <w:jc w:val="both"/>
        <w:rPr>
          <w:sz w:val="28"/>
          <w:szCs w:val="28"/>
        </w:rPr>
      </w:pPr>
      <w:r w:rsidRPr="006945E9">
        <w:rPr>
          <w:sz w:val="28"/>
          <w:szCs w:val="28"/>
        </w:rPr>
        <w:t>2</w:t>
      </w:r>
      <w:r w:rsidR="008E36CC" w:rsidRPr="006945E9">
        <w:rPr>
          <w:sz w:val="28"/>
          <w:szCs w:val="28"/>
        </w:rPr>
        <w:t>8</w:t>
      </w:r>
      <w:r w:rsidR="006C27E0" w:rsidRPr="006945E9">
        <w:rPr>
          <w:sz w:val="28"/>
          <w:szCs w:val="28"/>
        </w:rPr>
        <w:t>.</w:t>
      </w:r>
      <w:r w:rsidR="00DB6B12">
        <w:rPr>
          <w:sz w:val="28"/>
          <w:szCs w:val="28"/>
        </w:rPr>
        <w:tab/>
      </w:r>
      <w:r w:rsidR="006C27E0" w:rsidRPr="006945E9">
        <w:rPr>
          <w:sz w:val="28"/>
          <w:szCs w:val="28"/>
        </w:rPr>
        <w:t>Извещение о проведении</w:t>
      </w:r>
      <w:r w:rsidR="00973C75" w:rsidRPr="006945E9">
        <w:rPr>
          <w:sz w:val="28"/>
          <w:szCs w:val="28"/>
        </w:rPr>
        <w:t xml:space="preserve"> переговоров с указанием необходимых сведений размещается </w:t>
      </w:r>
      <w:r w:rsidR="00A86A6F" w:rsidRPr="006945E9">
        <w:rPr>
          <w:sz w:val="28"/>
          <w:szCs w:val="28"/>
        </w:rPr>
        <w:t>заказчиком</w:t>
      </w:r>
      <w:r w:rsidR="00973C75" w:rsidRPr="006945E9">
        <w:rPr>
          <w:sz w:val="28"/>
          <w:szCs w:val="28"/>
        </w:rPr>
        <w:t xml:space="preserve">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 в глобальной компьютерной сети Интернет</w:t>
      </w:r>
      <w:r w:rsidR="0078532A">
        <w:rPr>
          <w:sz w:val="28"/>
          <w:szCs w:val="28"/>
        </w:rPr>
        <w:t>:</w:t>
      </w:r>
    </w:p>
    <w:p w14:paraId="56372498" w14:textId="09E30D64" w:rsidR="0078532A" w:rsidRPr="009642DE" w:rsidRDefault="0078532A" w:rsidP="00DB6B12">
      <w:pPr>
        <w:widowControl w:val="0"/>
        <w:tabs>
          <w:tab w:val="left" w:pos="993"/>
        </w:tabs>
        <w:ind w:firstLine="567"/>
        <w:jc w:val="both"/>
        <w:rPr>
          <w:sz w:val="28"/>
          <w:szCs w:val="28"/>
        </w:rPr>
      </w:pPr>
      <w:r w:rsidRPr="009642DE">
        <w:rPr>
          <w:sz w:val="28"/>
          <w:szCs w:val="28"/>
        </w:rPr>
        <w:t xml:space="preserve">при проведении переговоров (повторных переговоров) для закупки товаров стоимостью 3000 и более базовых величин по каждому виду товара при стоимости объекта строительства 100 000 и более базовых величин – не менее </w:t>
      </w:r>
      <w:r w:rsidRPr="009642DE">
        <w:rPr>
          <w:sz w:val="28"/>
          <w:szCs w:val="28"/>
        </w:rPr>
        <w:lastRenderedPageBreak/>
        <w:t>чем за 10 (календарных) дней до их проведения;</w:t>
      </w:r>
    </w:p>
    <w:p w14:paraId="7740F27C" w14:textId="26632066" w:rsidR="00756795" w:rsidRPr="009642DE" w:rsidRDefault="0078532A" w:rsidP="00DB6B12">
      <w:pPr>
        <w:widowControl w:val="0"/>
        <w:tabs>
          <w:tab w:val="left" w:pos="993"/>
        </w:tabs>
        <w:ind w:firstLine="567"/>
        <w:jc w:val="both"/>
        <w:rPr>
          <w:sz w:val="28"/>
          <w:szCs w:val="28"/>
        </w:rPr>
      </w:pPr>
      <w:r w:rsidRPr="009642DE">
        <w:rPr>
          <w:sz w:val="28"/>
          <w:szCs w:val="28"/>
        </w:rPr>
        <w:t xml:space="preserve">в иных случаях </w:t>
      </w:r>
      <w:r w:rsidR="00756795" w:rsidRPr="009642DE">
        <w:rPr>
          <w:sz w:val="28"/>
          <w:szCs w:val="28"/>
        </w:rPr>
        <w:t>- не менее чем за 5 (</w:t>
      </w:r>
      <w:r w:rsidRPr="009642DE">
        <w:rPr>
          <w:sz w:val="28"/>
          <w:szCs w:val="28"/>
        </w:rPr>
        <w:t>календарных</w:t>
      </w:r>
      <w:r w:rsidR="00756795" w:rsidRPr="009642DE">
        <w:rPr>
          <w:sz w:val="28"/>
          <w:szCs w:val="28"/>
        </w:rPr>
        <w:t xml:space="preserve">) </w:t>
      </w:r>
      <w:r w:rsidR="00654FC9" w:rsidRPr="009642DE">
        <w:rPr>
          <w:sz w:val="28"/>
          <w:szCs w:val="28"/>
        </w:rPr>
        <w:t xml:space="preserve">дней </w:t>
      </w:r>
      <w:r w:rsidR="00756795" w:rsidRPr="009642DE">
        <w:rPr>
          <w:sz w:val="28"/>
          <w:szCs w:val="28"/>
        </w:rPr>
        <w:t>до</w:t>
      </w:r>
      <w:r w:rsidR="006E3721" w:rsidRPr="009642DE">
        <w:rPr>
          <w:sz w:val="28"/>
          <w:szCs w:val="28"/>
        </w:rPr>
        <w:t xml:space="preserve"> </w:t>
      </w:r>
      <w:r w:rsidR="00756795" w:rsidRPr="009642DE">
        <w:rPr>
          <w:sz w:val="28"/>
          <w:szCs w:val="28"/>
        </w:rPr>
        <w:t>их проведения.</w:t>
      </w:r>
    </w:p>
    <w:p w14:paraId="461F458D" w14:textId="64DB37D0" w:rsidR="00973C75" w:rsidRPr="006945E9" w:rsidRDefault="00F55FDC" w:rsidP="008E36CC">
      <w:pPr>
        <w:widowControl w:val="0"/>
        <w:ind w:firstLine="567"/>
        <w:jc w:val="both"/>
        <w:rPr>
          <w:sz w:val="28"/>
          <w:szCs w:val="28"/>
        </w:rPr>
      </w:pPr>
      <w:r w:rsidRPr="009642DE">
        <w:rPr>
          <w:sz w:val="28"/>
          <w:szCs w:val="28"/>
        </w:rPr>
        <w:t xml:space="preserve">Дополнительно к извещению о проведении </w:t>
      </w:r>
      <w:r w:rsidR="00E021AC" w:rsidRPr="009642DE">
        <w:rPr>
          <w:sz w:val="28"/>
          <w:szCs w:val="28"/>
        </w:rPr>
        <w:t>переговоров</w:t>
      </w:r>
      <w:r w:rsidRPr="009642DE">
        <w:rPr>
          <w:sz w:val="28"/>
          <w:szCs w:val="28"/>
        </w:rPr>
        <w:t xml:space="preserve"> </w:t>
      </w:r>
      <w:r w:rsidR="00A86A6F" w:rsidRPr="009642DE">
        <w:rPr>
          <w:sz w:val="28"/>
          <w:szCs w:val="28"/>
        </w:rPr>
        <w:t>заказчик</w:t>
      </w:r>
      <w:r w:rsidRPr="009642DE">
        <w:rPr>
          <w:sz w:val="28"/>
          <w:szCs w:val="28"/>
        </w:rPr>
        <w:t xml:space="preserve"> вправе направить приглашения </w:t>
      </w:r>
      <w:r w:rsidR="00654FC9" w:rsidRPr="009642DE">
        <w:rPr>
          <w:sz w:val="28"/>
          <w:szCs w:val="28"/>
        </w:rPr>
        <w:t>возможным</w:t>
      </w:r>
      <w:r w:rsidRPr="009642DE">
        <w:rPr>
          <w:sz w:val="28"/>
          <w:szCs w:val="28"/>
        </w:rPr>
        <w:t xml:space="preserve"> участникам</w:t>
      </w:r>
      <w:r w:rsidR="00786AC5" w:rsidRPr="009642DE">
        <w:rPr>
          <w:sz w:val="28"/>
          <w:szCs w:val="28"/>
        </w:rPr>
        <w:t xml:space="preserve"> </w:t>
      </w:r>
      <w:r w:rsidRPr="009642DE">
        <w:rPr>
          <w:sz w:val="28"/>
          <w:szCs w:val="28"/>
        </w:rPr>
        <w:t>в письменной, факсимильной</w:t>
      </w:r>
      <w:r w:rsidRPr="006945E9">
        <w:rPr>
          <w:sz w:val="28"/>
          <w:szCs w:val="28"/>
        </w:rPr>
        <w:t xml:space="preserve"> или электронной форме.</w:t>
      </w:r>
    </w:p>
    <w:p w14:paraId="3D821103" w14:textId="749CA928" w:rsidR="00582F47" w:rsidRPr="006945E9" w:rsidRDefault="008E36CC" w:rsidP="00DB6B12">
      <w:pPr>
        <w:tabs>
          <w:tab w:val="left" w:pos="993"/>
        </w:tabs>
        <w:ind w:firstLine="567"/>
        <w:jc w:val="both"/>
        <w:rPr>
          <w:sz w:val="28"/>
          <w:szCs w:val="28"/>
        </w:rPr>
      </w:pPr>
      <w:r w:rsidRPr="006945E9">
        <w:rPr>
          <w:sz w:val="28"/>
          <w:szCs w:val="28"/>
        </w:rPr>
        <w:t>29</w:t>
      </w:r>
      <w:r w:rsidR="00582F47" w:rsidRPr="006945E9">
        <w:rPr>
          <w:sz w:val="28"/>
          <w:szCs w:val="28"/>
        </w:rPr>
        <w:t>.</w:t>
      </w:r>
      <w:r w:rsidR="00DB6B12">
        <w:rPr>
          <w:sz w:val="28"/>
          <w:szCs w:val="28"/>
        </w:rPr>
        <w:tab/>
      </w:r>
      <w:r w:rsidR="00582F47" w:rsidRPr="006945E9">
        <w:rPr>
          <w:sz w:val="28"/>
          <w:szCs w:val="28"/>
        </w:rPr>
        <w:t>Извещение о проведении переговоров</w:t>
      </w:r>
      <w:r w:rsidR="002F4221" w:rsidRPr="006945E9">
        <w:rPr>
          <w:sz w:val="28"/>
          <w:szCs w:val="28"/>
        </w:rPr>
        <w:t xml:space="preserve"> (приглашение на участие в переговорах)</w:t>
      </w:r>
      <w:r w:rsidR="00582F47" w:rsidRPr="006945E9">
        <w:rPr>
          <w:sz w:val="28"/>
          <w:szCs w:val="28"/>
        </w:rPr>
        <w:t xml:space="preserve"> должно содержать следующую информацию: </w:t>
      </w:r>
    </w:p>
    <w:p w14:paraId="66952CAD" w14:textId="6726F920" w:rsidR="00582F47" w:rsidRPr="006945E9" w:rsidRDefault="00582F47" w:rsidP="008E36CC">
      <w:pPr>
        <w:autoSpaceDE w:val="0"/>
        <w:autoSpaceDN w:val="0"/>
        <w:adjustRightInd w:val="0"/>
        <w:ind w:firstLine="567"/>
        <w:jc w:val="both"/>
        <w:rPr>
          <w:sz w:val="28"/>
          <w:szCs w:val="28"/>
        </w:rPr>
      </w:pPr>
      <w:r w:rsidRPr="006945E9">
        <w:rPr>
          <w:sz w:val="28"/>
          <w:szCs w:val="28"/>
        </w:rPr>
        <w:t>о наименовании заказчика, его месте нахождения, банковских реквизитах, контактных телефонах, адресе электронной почты, фамилии, имени и отчестве (если таковое имеется) лица, уполномоченного поддерживать связь с участниками, его контактных телефонах и факсе;</w:t>
      </w:r>
    </w:p>
    <w:p w14:paraId="03DFE409" w14:textId="085FD10D" w:rsidR="00582F47" w:rsidRPr="006945E9" w:rsidRDefault="00582F47" w:rsidP="008E36CC">
      <w:pPr>
        <w:autoSpaceDE w:val="0"/>
        <w:autoSpaceDN w:val="0"/>
        <w:adjustRightInd w:val="0"/>
        <w:ind w:firstLine="567"/>
        <w:jc w:val="both"/>
        <w:rPr>
          <w:sz w:val="28"/>
          <w:szCs w:val="28"/>
        </w:rPr>
      </w:pPr>
      <w:r w:rsidRPr="006945E9">
        <w:rPr>
          <w:sz w:val="28"/>
          <w:szCs w:val="28"/>
        </w:rPr>
        <w:t>о предмете закупки</w:t>
      </w:r>
      <w:r w:rsidR="002F4221" w:rsidRPr="006945E9">
        <w:rPr>
          <w:sz w:val="28"/>
          <w:szCs w:val="28"/>
        </w:rPr>
        <w:t>, цене и сроках поставки товаров (строительства объекта, выполнения работ, оказания услуг)</w:t>
      </w:r>
      <w:r w:rsidRPr="006945E9">
        <w:rPr>
          <w:sz w:val="28"/>
          <w:szCs w:val="28"/>
        </w:rPr>
        <w:t>;</w:t>
      </w:r>
    </w:p>
    <w:p w14:paraId="3F3BD20F" w14:textId="532E323B" w:rsidR="00582F47" w:rsidRPr="006945E9" w:rsidRDefault="00582F47" w:rsidP="008E36CC">
      <w:pPr>
        <w:autoSpaceDE w:val="0"/>
        <w:autoSpaceDN w:val="0"/>
        <w:adjustRightInd w:val="0"/>
        <w:ind w:firstLine="567"/>
        <w:jc w:val="both"/>
        <w:rPr>
          <w:sz w:val="28"/>
          <w:szCs w:val="28"/>
        </w:rPr>
      </w:pPr>
      <w:r w:rsidRPr="006945E9">
        <w:rPr>
          <w:sz w:val="28"/>
          <w:szCs w:val="28"/>
        </w:rPr>
        <w:t>о порядке получения документации для переговоров</w:t>
      </w:r>
      <w:r w:rsidR="00D11DC8" w:rsidRPr="006945E9">
        <w:rPr>
          <w:sz w:val="28"/>
          <w:szCs w:val="28"/>
        </w:rPr>
        <w:t xml:space="preserve"> и сроках ее выдачи</w:t>
      </w:r>
      <w:r w:rsidRPr="006945E9">
        <w:rPr>
          <w:sz w:val="28"/>
          <w:szCs w:val="28"/>
        </w:rPr>
        <w:t>;</w:t>
      </w:r>
    </w:p>
    <w:p w14:paraId="2C5CF345" w14:textId="77777777" w:rsidR="00582F47" w:rsidRPr="006945E9" w:rsidRDefault="00582F47" w:rsidP="008E36CC">
      <w:pPr>
        <w:autoSpaceDE w:val="0"/>
        <w:autoSpaceDN w:val="0"/>
        <w:adjustRightInd w:val="0"/>
        <w:ind w:firstLine="567"/>
        <w:jc w:val="both"/>
        <w:rPr>
          <w:sz w:val="28"/>
          <w:szCs w:val="28"/>
        </w:rPr>
      </w:pPr>
      <w:r w:rsidRPr="006945E9">
        <w:rPr>
          <w:sz w:val="28"/>
          <w:szCs w:val="28"/>
        </w:rPr>
        <w:t>о дате и времени начала подачи предложений для переговоров, дате и времени окончания их подачи, месте и порядке подачи участниками указанных предложений;</w:t>
      </w:r>
    </w:p>
    <w:p w14:paraId="04ED6FAB" w14:textId="0E3E0F15" w:rsidR="00582F47" w:rsidRPr="006945E9" w:rsidRDefault="00582F47" w:rsidP="008E36CC">
      <w:pPr>
        <w:autoSpaceDE w:val="0"/>
        <w:autoSpaceDN w:val="0"/>
        <w:adjustRightInd w:val="0"/>
        <w:ind w:firstLine="567"/>
        <w:jc w:val="both"/>
        <w:rPr>
          <w:sz w:val="28"/>
          <w:szCs w:val="28"/>
        </w:rPr>
      </w:pPr>
      <w:r w:rsidRPr="006945E9">
        <w:rPr>
          <w:sz w:val="28"/>
          <w:szCs w:val="28"/>
        </w:rPr>
        <w:t>о месте, дате и времени проведения заседания комиссии по оглашению предложений для переговоров;</w:t>
      </w:r>
    </w:p>
    <w:p w14:paraId="23E19F2E" w14:textId="686B3371" w:rsidR="00582F47" w:rsidRPr="006945E9" w:rsidRDefault="00582F47" w:rsidP="008E36CC">
      <w:pPr>
        <w:autoSpaceDE w:val="0"/>
        <w:autoSpaceDN w:val="0"/>
        <w:adjustRightInd w:val="0"/>
        <w:ind w:firstLine="567"/>
        <w:jc w:val="both"/>
        <w:rPr>
          <w:sz w:val="28"/>
          <w:szCs w:val="28"/>
        </w:rPr>
      </w:pPr>
      <w:r w:rsidRPr="006945E9">
        <w:rPr>
          <w:sz w:val="28"/>
          <w:szCs w:val="28"/>
        </w:rPr>
        <w:t>о форме, размере и сроке предоставления обеспечения исполнения договора (при необходимости), а также об иных необходимых данных со ссылкой на представление в документации для переговоров более подробных условий для их проведения</w:t>
      </w:r>
      <w:r w:rsidR="002F4221" w:rsidRPr="006945E9">
        <w:rPr>
          <w:sz w:val="28"/>
          <w:szCs w:val="28"/>
        </w:rPr>
        <w:t>;</w:t>
      </w:r>
    </w:p>
    <w:p w14:paraId="73A16731" w14:textId="61375924" w:rsidR="002F4221" w:rsidRPr="006945E9" w:rsidRDefault="002F4221" w:rsidP="008E36CC">
      <w:pPr>
        <w:autoSpaceDE w:val="0"/>
        <w:autoSpaceDN w:val="0"/>
        <w:adjustRightInd w:val="0"/>
        <w:ind w:firstLine="567"/>
        <w:jc w:val="both"/>
        <w:rPr>
          <w:sz w:val="28"/>
          <w:szCs w:val="28"/>
        </w:rPr>
      </w:pPr>
      <w:r w:rsidRPr="006945E9">
        <w:rPr>
          <w:sz w:val="28"/>
          <w:szCs w:val="28"/>
        </w:rPr>
        <w:t>о сроках заключения соответствующего договора.</w:t>
      </w:r>
    </w:p>
    <w:p w14:paraId="21A47A0F" w14:textId="5DE94D98" w:rsidR="00582F47" w:rsidRPr="006945E9" w:rsidRDefault="00582F47" w:rsidP="008E36CC">
      <w:pPr>
        <w:autoSpaceDE w:val="0"/>
        <w:autoSpaceDN w:val="0"/>
        <w:adjustRightInd w:val="0"/>
        <w:ind w:firstLine="567"/>
        <w:jc w:val="both"/>
        <w:rPr>
          <w:sz w:val="28"/>
          <w:szCs w:val="28"/>
        </w:rPr>
      </w:pPr>
      <w:r w:rsidRPr="006945E9">
        <w:rPr>
          <w:sz w:val="28"/>
          <w:szCs w:val="28"/>
        </w:rPr>
        <w:t>В приглашении на участие в переговорах обязательно указывается информация о праве заказчика переговоров на отказ от проведения переговоров в любой срок без возмещения участникам убытков.</w:t>
      </w:r>
    </w:p>
    <w:p w14:paraId="2DDBC3E6" w14:textId="3FA5B736" w:rsidR="00582F47" w:rsidRPr="006945E9" w:rsidRDefault="00CE1ABF" w:rsidP="00DB6B12">
      <w:pPr>
        <w:tabs>
          <w:tab w:val="left" w:pos="993"/>
        </w:tabs>
        <w:autoSpaceDE w:val="0"/>
        <w:autoSpaceDN w:val="0"/>
        <w:adjustRightInd w:val="0"/>
        <w:ind w:firstLine="567"/>
        <w:jc w:val="both"/>
        <w:rPr>
          <w:sz w:val="28"/>
          <w:szCs w:val="28"/>
        </w:rPr>
      </w:pPr>
      <w:r w:rsidRPr="006945E9">
        <w:rPr>
          <w:sz w:val="28"/>
          <w:szCs w:val="28"/>
        </w:rPr>
        <w:t>3</w:t>
      </w:r>
      <w:r w:rsidR="008E36CC" w:rsidRPr="006945E9">
        <w:rPr>
          <w:sz w:val="28"/>
          <w:szCs w:val="28"/>
        </w:rPr>
        <w:t>0</w:t>
      </w:r>
      <w:r w:rsidR="00582F47" w:rsidRPr="006945E9">
        <w:rPr>
          <w:sz w:val="28"/>
          <w:szCs w:val="28"/>
        </w:rPr>
        <w:t>.</w:t>
      </w:r>
      <w:r w:rsidR="00DB6B12">
        <w:rPr>
          <w:sz w:val="28"/>
          <w:szCs w:val="28"/>
        </w:rPr>
        <w:tab/>
      </w:r>
      <w:r w:rsidR="00582F47" w:rsidRPr="006945E9">
        <w:rPr>
          <w:sz w:val="28"/>
          <w:szCs w:val="28"/>
        </w:rPr>
        <w:t xml:space="preserve">После размещения извещения (получения приглашения) лица, желающие принять участие в переговорах, направляют заказчику сообщение о своем согласии на участие в переговорах с запросом на предоставление документации для переговоров. </w:t>
      </w:r>
    </w:p>
    <w:p w14:paraId="2CB55CCF" w14:textId="43DEB149" w:rsidR="00D46911" w:rsidRPr="006945E9" w:rsidRDefault="00582F47" w:rsidP="008E36CC">
      <w:pPr>
        <w:widowControl w:val="0"/>
        <w:ind w:firstLine="567"/>
        <w:jc w:val="both"/>
        <w:rPr>
          <w:sz w:val="28"/>
          <w:szCs w:val="28"/>
        </w:rPr>
      </w:pPr>
      <w:r w:rsidRPr="006945E9">
        <w:rPr>
          <w:sz w:val="28"/>
          <w:szCs w:val="28"/>
        </w:rPr>
        <w:t>Заказчик представляет документацию для переговоров</w:t>
      </w:r>
      <w:r w:rsidR="00CE1ABF" w:rsidRPr="006945E9">
        <w:rPr>
          <w:sz w:val="28"/>
          <w:szCs w:val="28"/>
        </w:rPr>
        <w:t xml:space="preserve">, запросившему ее лицу, </w:t>
      </w:r>
      <w:r w:rsidRPr="006945E9">
        <w:rPr>
          <w:sz w:val="28"/>
          <w:szCs w:val="28"/>
        </w:rPr>
        <w:t>в электронной форме</w:t>
      </w:r>
      <w:r w:rsidR="000C22D7" w:rsidRPr="006945E9">
        <w:rPr>
          <w:sz w:val="28"/>
          <w:szCs w:val="28"/>
        </w:rPr>
        <w:t xml:space="preserve"> (на бумажном носителе)</w:t>
      </w:r>
      <w:r w:rsidRPr="006945E9">
        <w:rPr>
          <w:sz w:val="28"/>
          <w:szCs w:val="28"/>
        </w:rPr>
        <w:t xml:space="preserve"> </w:t>
      </w:r>
      <w:r w:rsidR="000C22D7" w:rsidRPr="006945E9">
        <w:rPr>
          <w:sz w:val="28"/>
          <w:szCs w:val="28"/>
        </w:rPr>
        <w:t>в сроки</w:t>
      </w:r>
      <w:r w:rsidR="0078532A">
        <w:rPr>
          <w:sz w:val="28"/>
          <w:szCs w:val="28"/>
        </w:rPr>
        <w:t>,</w:t>
      </w:r>
      <w:r w:rsidR="000C22D7" w:rsidRPr="006945E9">
        <w:rPr>
          <w:sz w:val="28"/>
          <w:szCs w:val="28"/>
        </w:rPr>
        <w:t xml:space="preserve"> определенные в приглашении.</w:t>
      </w:r>
    </w:p>
    <w:p w14:paraId="3C06CCF1" w14:textId="498FBA4F" w:rsidR="00582F47" w:rsidRPr="006945E9" w:rsidRDefault="00CE1ABF" w:rsidP="00DB6B12">
      <w:pPr>
        <w:widowControl w:val="0"/>
        <w:tabs>
          <w:tab w:val="left" w:pos="993"/>
        </w:tabs>
        <w:ind w:firstLine="567"/>
        <w:jc w:val="both"/>
        <w:rPr>
          <w:sz w:val="28"/>
          <w:szCs w:val="28"/>
        </w:rPr>
      </w:pPr>
      <w:r w:rsidRPr="006945E9">
        <w:rPr>
          <w:sz w:val="28"/>
          <w:szCs w:val="28"/>
        </w:rPr>
        <w:t>3</w:t>
      </w:r>
      <w:r w:rsidR="008E36CC" w:rsidRPr="006945E9">
        <w:rPr>
          <w:sz w:val="28"/>
          <w:szCs w:val="28"/>
        </w:rPr>
        <w:t>1</w:t>
      </w:r>
      <w:r w:rsidRPr="006945E9">
        <w:rPr>
          <w:sz w:val="28"/>
          <w:szCs w:val="28"/>
        </w:rPr>
        <w:t>.</w:t>
      </w:r>
      <w:r w:rsidR="00DB6B12">
        <w:rPr>
          <w:sz w:val="28"/>
          <w:szCs w:val="28"/>
        </w:rPr>
        <w:tab/>
      </w:r>
      <w:r w:rsidR="00582F47" w:rsidRPr="006945E9">
        <w:rPr>
          <w:sz w:val="28"/>
          <w:szCs w:val="28"/>
        </w:rPr>
        <w:t>Заказчик вправе изменить условия проведения переговоров не позднее чем за 1 (один) рабочий день до проведения переговоров. При этом окончательный срок подачи предложений для переговоров может быть продлен.</w:t>
      </w:r>
    </w:p>
    <w:p w14:paraId="6BF11530" w14:textId="4ECDA100" w:rsidR="00582F47" w:rsidRPr="006945E9" w:rsidRDefault="00582F47" w:rsidP="008E36CC">
      <w:pPr>
        <w:tabs>
          <w:tab w:val="left" w:pos="-2160"/>
        </w:tabs>
        <w:ind w:firstLine="567"/>
        <w:jc w:val="both"/>
        <w:rPr>
          <w:sz w:val="28"/>
          <w:szCs w:val="28"/>
        </w:rPr>
      </w:pPr>
      <w:r w:rsidRPr="006945E9">
        <w:rPr>
          <w:sz w:val="28"/>
          <w:szCs w:val="28"/>
        </w:rPr>
        <w:t xml:space="preserve">Заказчик вправе по запросу </w:t>
      </w:r>
      <w:r w:rsidR="00CE1ABF" w:rsidRPr="006945E9">
        <w:rPr>
          <w:sz w:val="28"/>
          <w:szCs w:val="28"/>
        </w:rPr>
        <w:t>лица, получившего документацию для переговоров</w:t>
      </w:r>
      <w:r w:rsidRPr="006945E9">
        <w:rPr>
          <w:sz w:val="28"/>
          <w:szCs w:val="28"/>
        </w:rPr>
        <w:t xml:space="preserve"> продлить окончательный срок подачи предложений для переговоров в связи с невозможностью их подготовки и представления данным </w:t>
      </w:r>
      <w:r w:rsidR="00CE1ABF" w:rsidRPr="006945E9">
        <w:rPr>
          <w:sz w:val="28"/>
          <w:szCs w:val="28"/>
        </w:rPr>
        <w:t>лицом</w:t>
      </w:r>
      <w:r w:rsidRPr="006945E9">
        <w:rPr>
          <w:sz w:val="28"/>
          <w:szCs w:val="28"/>
        </w:rPr>
        <w:t xml:space="preserve"> в установленные сроки.</w:t>
      </w:r>
    </w:p>
    <w:p w14:paraId="1AC6B1E6" w14:textId="4720512A" w:rsidR="00582F47" w:rsidRPr="006945E9" w:rsidRDefault="00582F47" w:rsidP="008E36CC">
      <w:pPr>
        <w:tabs>
          <w:tab w:val="left" w:pos="-2160"/>
        </w:tabs>
        <w:ind w:firstLine="567"/>
        <w:jc w:val="both"/>
        <w:rPr>
          <w:sz w:val="28"/>
          <w:szCs w:val="28"/>
        </w:rPr>
      </w:pPr>
      <w:r w:rsidRPr="006945E9">
        <w:rPr>
          <w:sz w:val="28"/>
          <w:szCs w:val="28"/>
        </w:rPr>
        <w:t>3</w:t>
      </w:r>
      <w:r w:rsidR="008E36CC" w:rsidRPr="006945E9">
        <w:rPr>
          <w:sz w:val="28"/>
          <w:szCs w:val="28"/>
        </w:rPr>
        <w:t>2</w:t>
      </w:r>
      <w:r w:rsidRPr="006945E9">
        <w:rPr>
          <w:sz w:val="28"/>
          <w:szCs w:val="28"/>
        </w:rPr>
        <w:t xml:space="preserve">. </w:t>
      </w:r>
      <w:r w:rsidR="00CE1ABF" w:rsidRPr="006945E9">
        <w:rPr>
          <w:sz w:val="28"/>
          <w:szCs w:val="28"/>
        </w:rPr>
        <w:t>Лицо, получившее документацию для переговоров</w:t>
      </w:r>
      <w:r w:rsidR="002F4221" w:rsidRPr="006945E9">
        <w:rPr>
          <w:sz w:val="28"/>
          <w:szCs w:val="28"/>
        </w:rPr>
        <w:t xml:space="preserve">, </w:t>
      </w:r>
      <w:r w:rsidRPr="006945E9">
        <w:rPr>
          <w:sz w:val="28"/>
          <w:szCs w:val="28"/>
        </w:rPr>
        <w:t xml:space="preserve">вправе обратиться в ОАО «Белэнергоснабкомплект» с запросом о </w:t>
      </w:r>
      <w:r w:rsidR="000C22D7" w:rsidRPr="006945E9">
        <w:rPr>
          <w:sz w:val="28"/>
          <w:szCs w:val="28"/>
        </w:rPr>
        <w:t>предоставлении разъяснений</w:t>
      </w:r>
      <w:r w:rsidRPr="006945E9">
        <w:rPr>
          <w:sz w:val="28"/>
          <w:szCs w:val="28"/>
        </w:rPr>
        <w:t xml:space="preserve"> </w:t>
      </w:r>
      <w:r w:rsidRPr="006945E9">
        <w:rPr>
          <w:sz w:val="28"/>
          <w:szCs w:val="28"/>
        </w:rPr>
        <w:lastRenderedPageBreak/>
        <w:t>документации для переговоров</w:t>
      </w:r>
      <w:r w:rsidR="0095534C" w:rsidRPr="006945E9">
        <w:rPr>
          <w:sz w:val="28"/>
          <w:szCs w:val="28"/>
        </w:rPr>
        <w:t xml:space="preserve"> в сроки, определенные </w:t>
      </w:r>
      <w:r w:rsidR="000C22D7" w:rsidRPr="006945E9">
        <w:rPr>
          <w:sz w:val="28"/>
          <w:szCs w:val="28"/>
        </w:rPr>
        <w:t>в документации для переговоров</w:t>
      </w:r>
      <w:r w:rsidR="0095534C" w:rsidRPr="006945E9">
        <w:rPr>
          <w:sz w:val="28"/>
          <w:szCs w:val="28"/>
        </w:rPr>
        <w:t>.</w:t>
      </w:r>
    </w:p>
    <w:p w14:paraId="7BDB2704" w14:textId="6A81C855" w:rsidR="00CE1ABF" w:rsidRPr="006945E9" w:rsidRDefault="00CE1ABF" w:rsidP="008E36CC">
      <w:pPr>
        <w:autoSpaceDE w:val="0"/>
        <w:autoSpaceDN w:val="0"/>
        <w:adjustRightInd w:val="0"/>
        <w:ind w:firstLine="567"/>
        <w:jc w:val="both"/>
        <w:rPr>
          <w:sz w:val="28"/>
          <w:szCs w:val="28"/>
        </w:rPr>
      </w:pPr>
      <w:r w:rsidRPr="006945E9">
        <w:rPr>
          <w:iCs/>
          <w:sz w:val="28"/>
          <w:szCs w:val="28"/>
        </w:rPr>
        <w:t>3</w:t>
      </w:r>
      <w:r w:rsidR="008E36CC" w:rsidRPr="006945E9">
        <w:rPr>
          <w:iCs/>
          <w:sz w:val="28"/>
          <w:szCs w:val="28"/>
        </w:rPr>
        <w:t>3</w:t>
      </w:r>
      <w:r w:rsidRPr="006945E9">
        <w:rPr>
          <w:iCs/>
          <w:sz w:val="28"/>
          <w:szCs w:val="28"/>
        </w:rPr>
        <w:t xml:space="preserve">. </w:t>
      </w:r>
      <w:r w:rsidR="00786AC5" w:rsidRPr="006945E9">
        <w:rPr>
          <w:iCs/>
          <w:sz w:val="28"/>
          <w:szCs w:val="28"/>
        </w:rPr>
        <w:t>После получения документации для переговоров у</w:t>
      </w:r>
      <w:r w:rsidRPr="006945E9">
        <w:rPr>
          <w:sz w:val="28"/>
          <w:szCs w:val="28"/>
        </w:rPr>
        <w:t xml:space="preserve">частник готовит и представляет свои предложения в соответствии с требованиями, определенными в </w:t>
      </w:r>
      <w:r w:rsidR="00786AC5" w:rsidRPr="006945E9">
        <w:rPr>
          <w:sz w:val="28"/>
          <w:szCs w:val="28"/>
        </w:rPr>
        <w:t xml:space="preserve">документации для переговоров </w:t>
      </w:r>
      <w:r w:rsidR="002F63A4" w:rsidRPr="006945E9">
        <w:rPr>
          <w:sz w:val="28"/>
          <w:szCs w:val="28"/>
        </w:rPr>
        <w:t>и в настоящем пункте</w:t>
      </w:r>
      <w:r w:rsidRPr="006945E9">
        <w:rPr>
          <w:sz w:val="28"/>
          <w:szCs w:val="28"/>
        </w:rPr>
        <w:t>.</w:t>
      </w:r>
    </w:p>
    <w:p w14:paraId="403370BF" w14:textId="2174BD2A" w:rsidR="00CE1ABF" w:rsidRPr="006945E9" w:rsidRDefault="00CE1ABF" w:rsidP="008E36CC">
      <w:pPr>
        <w:autoSpaceDE w:val="0"/>
        <w:autoSpaceDN w:val="0"/>
        <w:adjustRightInd w:val="0"/>
        <w:ind w:firstLine="567"/>
        <w:jc w:val="both"/>
        <w:rPr>
          <w:iCs/>
          <w:sz w:val="28"/>
          <w:szCs w:val="28"/>
        </w:rPr>
      </w:pPr>
      <w:r w:rsidRPr="006945E9">
        <w:rPr>
          <w:iCs/>
          <w:sz w:val="28"/>
          <w:szCs w:val="28"/>
        </w:rPr>
        <w:t>Предложение для переговоров и другие документы, представляемые участником:</w:t>
      </w:r>
    </w:p>
    <w:p w14:paraId="107934C5" w14:textId="77777777" w:rsidR="00CE1ABF" w:rsidRPr="006945E9" w:rsidRDefault="00CE1ABF" w:rsidP="006945E9">
      <w:pPr>
        <w:tabs>
          <w:tab w:val="left" w:pos="567"/>
        </w:tabs>
        <w:autoSpaceDE w:val="0"/>
        <w:autoSpaceDN w:val="0"/>
        <w:adjustRightInd w:val="0"/>
        <w:ind w:firstLine="567"/>
        <w:jc w:val="both"/>
        <w:rPr>
          <w:iCs/>
          <w:sz w:val="28"/>
          <w:szCs w:val="28"/>
        </w:rPr>
      </w:pPr>
      <w:r w:rsidRPr="006945E9">
        <w:rPr>
          <w:iCs/>
          <w:sz w:val="28"/>
          <w:szCs w:val="28"/>
        </w:rPr>
        <w:t>должны быть составлены на русском или белорусском языке;</w:t>
      </w:r>
    </w:p>
    <w:p w14:paraId="14EA13D4" w14:textId="774D389E" w:rsidR="00CE1ABF" w:rsidRPr="006945E9" w:rsidRDefault="00CE1ABF" w:rsidP="006945E9">
      <w:pPr>
        <w:tabs>
          <w:tab w:val="left" w:pos="567"/>
        </w:tabs>
        <w:autoSpaceDE w:val="0"/>
        <w:autoSpaceDN w:val="0"/>
        <w:adjustRightInd w:val="0"/>
        <w:ind w:right="-82" w:firstLine="567"/>
        <w:jc w:val="both"/>
        <w:rPr>
          <w:sz w:val="28"/>
          <w:szCs w:val="28"/>
        </w:rPr>
      </w:pPr>
      <w:r w:rsidRPr="006945E9">
        <w:rPr>
          <w:iCs/>
          <w:sz w:val="28"/>
          <w:szCs w:val="28"/>
        </w:rPr>
        <w:t>могут быть составлены на иностранном языке при условии, что к ним будет прилагаться их точный перевод на русский или белорусский язык. В этом случае преимущество будет иметь переведенная версия;</w:t>
      </w:r>
    </w:p>
    <w:p w14:paraId="6FD44141" w14:textId="0ABE3ECB" w:rsidR="00786AC5" w:rsidRPr="006945E9" w:rsidRDefault="008E36CC" w:rsidP="006945E9">
      <w:pPr>
        <w:tabs>
          <w:tab w:val="left" w:pos="567"/>
        </w:tabs>
        <w:autoSpaceDE w:val="0"/>
        <w:autoSpaceDN w:val="0"/>
        <w:adjustRightInd w:val="0"/>
        <w:ind w:right="-82" w:firstLine="567"/>
        <w:jc w:val="both"/>
        <w:rPr>
          <w:sz w:val="28"/>
          <w:szCs w:val="28"/>
        </w:rPr>
      </w:pPr>
      <w:r w:rsidRPr="006945E9">
        <w:rPr>
          <w:sz w:val="28"/>
          <w:szCs w:val="28"/>
        </w:rPr>
        <w:t>д</w:t>
      </w:r>
      <w:r w:rsidR="00CE1ABF" w:rsidRPr="006945E9">
        <w:rPr>
          <w:sz w:val="28"/>
          <w:szCs w:val="28"/>
        </w:rPr>
        <w:t xml:space="preserve">олжны быть скреплены подписью участника. Копии документов должны быть заверены руководителем либо лицом, уполномоченным на такое заверение с приложением документа(ов) удостоверяющего(их) их право подписи (заверения) документов и/или их копий. </w:t>
      </w:r>
    </w:p>
    <w:p w14:paraId="73077092" w14:textId="01DBFF0D" w:rsidR="00CE1ABF" w:rsidRPr="006945E9" w:rsidRDefault="00CE1ABF" w:rsidP="008E36CC">
      <w:pPr>
        <w:tabs>
          <w:tab w:val="left" w:pos="851"/>
        </w:tabs>
        <w:autoSpaceDE w:val="0"/>
        <w:autoSpaceDN w:val="0"/>
        <w:adjustRightInd w:val="0"/>
        <w:ind w:right="-82" w:firstLine="567"/>
        <w:jc w:val="both"/>
        <w:rPr>
          <w:sz w:val="28"/>
          <w:szCs w:val="28"/>
        </w:rPr>
      </w:pPr>
      <w:r w:rsidRPr="006945E9">
        <w:rPr>
          <w:sz w:val="28"/>
          <w:szCs w:val="28"/>
        </w:rPr>
        <w:t>Использование на документах вместо собственноручной подписи руководителя участника или уполномоченного им лица штампа «Факсимиле» не допускается.</w:t>
      </w:r>
    </w:p>
    <w:p w14:paraId="7F7698F5" w14:textId="3F500DC4" w:rsidR="00CE1ABF" w:rsidRPr="006945E9" w:rsidRDefault="00CE1ABF" w:rsidP="008E36CC">
      <w:pPr>
        <w:autoSpaceDE w:val="0"/>
        <w:autoSpaceDN w:val="0"/>
        <w:adjustRightInd w:val="0"/>
        <w:ind w:firstLine="567"/>
        <w:jc w:val="both"/>
        <w:rPr>
          <w:iCs/>
          <w:sz w:val="28"/>
          <w:szCs w:val="28"/>
        </w:rPr>
      </w:pPr>
      <w:r w:rsidRPr="006945E9">
        <w:rPr>
          <w:iCs/>
          <w:sz w:val="28"/>
          <w:szCs w:val="28"/>
        </w:rPr>
        <w:t>Сертификаты и декларации, представляемые участником в составе предложений, составленные на иностранном языке должны сопровождаться нотариально удостоверенным переводом на русский/белорусский язык.</w:t>
      </w:r>
    </w:p>
    <w:p w14:paraId="03D6DC07" w14:textId="06DE4518" w:rsidR="00CE1ABF" w:rsidRPr="006945E9" w:rsidRDefault="00CE1ABF" w:rsidP="008E36CC">
      <w:pPr>
        <w:autoSpaceDE w:val="0"/>
        <w:autoSpaceDN w:val="0"/>
        <w:adjustRightInd w:val="0"/>
        <w:ind w:firstLine="567"/>
        <w:jc w:val="both"/>
        <w:rPr>
          <w:iCs/>
          <w:sz w:val="28"/>
          <w:szCs w:val="28"/>
        </w:rPr>
      </w:pPr>
      <w:r w:rsidRPr="006945E9">
        <w:rPr>
          <w:sz w:val="28"/>
          <w:szCs w:val="28"/>
        </w:rPr>
        <w:t>В случае нарушения</w:t>
      </w:r>
      <w:r w:rsidR="000C22D7" w:rsidRPr="006945E9">
        <w:rPr>
          <w:sz w:val="28"/>
          <w:szCs w:val="28"/>
        </w:rPr>
        <w:t xml:space="preserve"> участником</w:t>
      </w:r>
      <w:r w:rsidRPr="006945E9">
        <w:rPr>
          <w:sz w:val="28"/>
          <w:szCs w:val="28"/>
        </w:rPr>
        <w:t xml:space="preserve"> требований по оформлению</w:t>
      </w:r>
      <w:r w:rsidR="000C22D7" w:rsidRPr="006945E9">
        <w:rPr>
          <w:sz w:val="28"/>
          <w:szCs w:val="28"/>
        </w:rPr>
        <w:t xml:space="preserve"> его</w:t>
      </w:r>
      <w:r w:rsidRPr="006945E9">
        <w:rPr>
          <w:sz w:val="28"/>
          <w:szCs w:val="28"/>
        </w:rPr>
        <w:t xml:space="preserve"> п</w:t>
      </w:r>
      <w:r w:rsidRPr="006945E9">
        <w:rPr>
          <w:iCs/>
          <w:sz w:val="28"/>
          <w:szCs w:val="28"/>
        </w:rPr>
        <w:t xml:space="preserve">редложение и </w:t>
      </w:r>
      <w:r w:rsidR="000C22D7" w:rsidRPr="006945E9">
        <w:rPr>
          <w:iCs/>
          <w:sz w:val="28"/>
          <w:szCs w:val="28"/>
        </w:rPr>
        <w:t xml:space="preserve">иные представленные им </w:t>
      </w:r>
      <w:r w:rsidRPr="006945E9">
        <w:rPr>
          <w:iCs/>
          <w:sz w:val="28"/>
          <w:szCs w:val="28"/>
        </w:rPr>
        <w:t xml:space="preserve">документы, </w:t>
      </w:r>
      <w:r w:rsidRPr="006945E9">
        <w:rPr>
          <w:sz w:val="28"/>
          <w:szCs w:val="28"/>
        </w:rPr>
        <w:t>не рассматриваются.</w:t>
      </w:r>
    </w:p>
    <w:p w14:paraId="2561B07B" w14:textId="72D23536" w:rsidR="002F63A4" w:rsidRPr="006945E9" w:rsidRDefault="00CE1ABF" w:rsidP="00DB6B12">
      <w:pPr>
        <w:tabs>
          <w:tab w:val="left" w:pos="993"/>
        </w:tabs>
        <w:autoSpaceDE w:val="0"/>
        <w:autoSpaceDN w:val="0"/>
        <w:adjustRightInd w:val="0"/>
        <w:ind w:firstLine="567"/>
        <w:jc w:val="both"/>
        <w:rPr>
          <w:sz w:val="28"/>
          <w:szCs w:val="28"/>
        </w:rPr>
      </w:pPr>
      <w:r w:rsidRPr="006945E9">
        <w:rPr>
          <w:sz w:val="28"/>
          <w:szCs w:val="28"/>
        </w:rPr>
        <w:t>3</w:t>
      </w:r>
      <w:r w:rsidR="008E36CC" w:rsidRPr="006945E9">
        <w:rPr>
          <w:sz w:val="28"/>
          <w:szCs w:val="28"/>
        </w:rPr>
        <w:t>4</w:t>
      </w:r>
      <w:r w:rsidRPr="006945E9">
        <w:rPr>
          <w:sz w:val="28"/>
          <w:szCs w:val="28"/>
        </w:rPr>
        <w:t>.</w:t>
      </w:r>
      <w:r w:rsidR="00DB6B12">
        <w:rPr>
          <w:sz w:val="28"/>
          <w:szCs w:val="28"/>
        </w:rPr>
        <w:tab/>
      </w:r>
      <w:r w:rsidRPr="006945E9">
        <w:rPr>
          <w:sz w:val="28"/>
          <w:szCs w:val="28"/>
        </w:rPr>
        <w:t>Предложения участников подаются в порядке, определенном документацией для переговоров</w:t>
      </w:r>
      <w:r w:rsidR="002F63A4" w:rsidRPr="006945E9">
        <w:rPr>
          <w:sz w:val="28"/>
          <w:szCs w:val="28"/>
        </w:rPr>
        <w:t>, регистрируются заказчиком в порядке их поступления с указанием даты и времени. По требованию участника заказчик выдает ему расписку с указанием даты и времени их получения.</w:t>
      </w:r>
    </w:p>
    <w:p w14:paraId="1E4C72C1" w14:textId="39D0FDF7" w:rsidR="00786AC5" w:rsidRPr="006945E9" w:rsidRDefault="00786AC5" w:rsidP="008E36CC">
      <w:pPr>
        <w:autoSpaceDE w:val="0"/>
        <w:autoSpaceDN w:val="0"/>
        <w:adjustRightInd w:val="0"/>
        <w:ind w:firstLine="567"/>
        <w:jc w:val="both"/>
        <w:rPr>
          <w:sz w:val="28"/>
          <w:szCs w:val="28"/>
        </w:rPr>
      </w:pPr>
      <w:r w:rsidRPr="006945E9">
        <w:rPr>
          <w:iCs/>
          <w:sz w:val="28"/>
          <w:szCs w:val="28"/>
        </w:rPr>
        <w:t xml:space="preserve">Предложение для переговоров, </w:t>
      </w:r>
      <w:r w:rsidRPr="006945E9">
        <w:rPr>
          <w:sz w:val="28"/>
          <w:szCs w:val="28"/>
        </w:rPr>
        <w:t xml:space="preserve">поступившие по факсу или электронной почте, </w:t>
      </w:r>
      <w:r w:rsidR="000C22D7" w:rsidRPr="006945E9">
        <w:rPr>
          <w:sz w:val="28"/>
          <w:szCs w:val="28"/>
        </w:rPr>
        <w:t>а также</w:t>
      </w:r>
      <w:r w:rsidRPr="006945E9">
        <w:rPr>
          <w:sz w:val="28"/>
          <w:szCs w:val="28"/>
        </w:rPr>
        <w:t xml:space="preserve"> после истечения установленного в документации для переговоров срока, к рассмотрению не принимаются.</w:t>
      </w:r>
    </w:p>
    <w:p w14:paraId="2FBC1FDF" w14:textId="441317F0" w:rsidR="002F63A4" w:rsidRPr="006945E9" w:rsidRDefault="002F63A4" w:rsidP="00DB6B12">
      <w:pPr>
        <w:tabs>
          <w:tab w:val="left" w:pos="993"/>
        </w:tabs>
        <w:autoSpaceDE w:val="0"/>
        <w:autoSpaceDN w:val="0"/>
        <w:adjustRightInd w:val="0"/>
        <w:ind w:firstLine="567"/>
        <w:jc w:val="both"/>
        <w:rPr>
          <w:sz w:val="28"/>
          <w:szCs w:val="28"/>
        </w:rPr>
      </w:pPr>
      <w:r w:rsidRPr="006945E9">
        <w:rPr>
          <w:sz w:val="28"/>
          <w:szCs w:val="28"/>
        </w:rPr>
        <w:t>3</w:t>
      </w:r>
      <w:r w:rsidR="008E36CC" w:rsidRPr="006945E9">
        <w:rPr>
          <w:sz w:val="28"/>
          <w:szCs w:val="28"/>
        </w:rPr>
        <w:t>5</w:t>
      </w:r>
      <w:r w:rsidRPr="006945E9">
        <w:rPr>
          <w:sz w:val="28"/>
          <w:szCs w:val="28"/>
        </w:rPr>
        <w:t>.</w:t>
      </w:r>
      <w:r w:rsidR="00DB6B12">
        <w:rPr>
          <w:sz w:val="28"/>
          <w:szCs w:val="28"/>
        </w:rPr>
        <w:tab/>
      </w:r>
      <w:r w:rsidRPr="006945E9">
        <w:rPr>
          <w:sz w:val="28"/>
          <w:szCs w:val="28"/>
        </w:rPr>
        <w:t xml:space="preserve">Участник переговоров вправе отозвать свое предложение для переговоров и (или) внести изменение в его содержание не позднее окончательного срока подачи предложения для переговоров. </w:t>
      </w:r>
    </w:p>
    <w:p w14:paraId="1AE6859F" w14:textId="3B216494" w:rsidR="00CE1ABF" w:rsidRPr="006945E9" w:rsidRDefault="00CE1ABF" w:rsidP="00DB6B12">
      <w:pPr>
        <w:tabs>
          <w:tab w:val="left" w:pos="993"/>
        </w:tabs>
        <w:autoSpaceDE w:val="0"/>
        <w:autoSpaceDN w:val="0"/>
        <w:adjustRightInd w:val="0"/>
        <w:ind w:firstLine="567"/>
        <w:jc w:val="both"/>
        <w:rPr>
          <w:sz w:val="28"/>
          <w:szCs w:val="28"/>
        </w:rPr>
      </w:pPr>
      <w:r w:rsidRPr="006945E9">
        <w:rPr>
          <w:sz w:val="28"/>
          <w:szCs w:val="28"/>
        </w:rPr>
        <w:t>3</w:t>
      </w:r>
      <w:r w:rsidR="008E36CC" w:rsidRPr="006945E9">
        <w:rPr>
          <w:sz w:val="28"/>
          <w:szCs w:val="28"/>
        </w:rPr>
        <w:t>6</w:t>
      </w:r>
      <w:r w:rsidRPr="006945E9">
        <w:rPr>
          <w:sz w:val="28"/>
          <w:szCs w:val="28"/>
        </w:rPr>
        <w:t>.</w:t>
      </w:r>
      <w:r w:rsidR="00DB6B12">
        <w:rPr>
          <w:sz w:val="28"/>
          <w:szCs w:val="28"/>
        </w:rPr>
        <w:tab/>
      </w:r>
      <w:r w:rsidRPr="006945E9">
        <w:rPr>
          <w:sz w:val="28"/>
          <w:szCs w:val="28"/>
        </w:rPr>
        <w:t>В установленный заказчиком день проводится заседание комиссии</w:t>
      </w:r>
      <w:r w:rsidR="00786AC5" w:rsidRPr="006945E9">
        <w:rPr>
          <w:sz w:val="28"/>
          <w:szCs w:val="28"/>
        </w:rPr>
        <w:t xml:space="preserve">, </w:t>
      </w:r>
      <w:r w:rsidRPr="006945E9">
        <w:rPr>
          <w:sz w:val="28"/>
          <w:szCs w:val="28"/>
        </w:rPr>
        <w:t xml:space="preserve">на котором оглашаются поступившие предложения. </w:t>
      </w:r>
    </w:p>
    <w:p w14:paraId="13770CA0" w14:textId="299A6589" w:rsidR="00CE1ABF" w:rsidRPr="006945E9" w:rsidRDefault="00CE1ABF" w:rsidP="008E36CC">
      <w:pPr>
        <w:autoSpaceDE w:val="0"/>
        <w:autoSpaceDN w:val="0"/>
        <w:adjustRightInd w:val="0"/>
        <w:ind w:firstLine="567"/>
        <w:jc w:val="both"/>
        <w:rPr>
          <w:sz w:val="28"/>
          <w:szCs w:val="28"/>
        </w:rPr>
      </w:pPr>
      <w:r w:rsidRPr="006945E9">
        <w:rPr>
          <w:sz w:val="28"/>
          <w:szCs w:val="28"/>
        </w:rPr>
        <w:t>Порядок проведения заседания и участия в нем представителей участников, определяется в документации для переговоров</w:t>
      </w:r>
      <w:r w:rsidR="002F63A4" w:rsidRPr="006945E9">
        <w:rPr>
          <w:sz w:val="28"/>
          <w:szCs w:val="28"/>
        </w:rPr>
        <w:t>.</w:t>
      </w:r>
    </w:p>
    <w:p w14:paraId="6E664464" w14:textId="20D95A86" w:rsidR="00CE1ABF" w:rsidRPr="006945E9" w:rsidRDefault="00786AC5" w:rsidP="008E36CC">
      <w:pPr>
        <w:autoSpaceDE w:val="0"/>
        <w:autoSpaceDN w:val="0"/>
        <w:adjustRightInd w:val="0"/>
        <w:ind w:firstLine="567"/>
        <w:jc w:val="both"/>
        <w:rPr>
          <w:sz w:val="28"/>
          <w:szCs w:val="28"/>
        </w:rPr>
      </w:pPr>
      <w:r w:rsidRPr="006945E9">
        <w:rPr>
          <w:sz w:val="28"/>
          <w:szCs w:val="28"/>
        </w:rPr>
        <w:t>В ходе заседания к</w:t>
      </w:r>
      <w:r w:rsidR="00CE1ABF" w:rsidRPr="006945E9">
        <w:rPr>
          <w:sz w:val="28"/>
          <w:szCs w:val="28"/>
        </w:rPr>
        <w:t>омиссией оглашается содержание основных пунктов</w:t>
      </w:r>
      <w:r w:rsidRPr="006945E9">
        <w:rPr>
          <w:sz w:val="28"/>
          <w:szCs w:val="28"/>
        </w:rPr>
        <w:t xml:space="preserve"> поступивших </w:t>
      </w:r>
      <w:r w:rsidR="00CE1ABF" w:rsidRPr="006945E9">
        <w:rPr>
          <w:sz w:val="28"/>
          <w:szCs w:val="28"/>
        </w:rPr>
        <w:t>предложений. Указанные данные по каждому участнику вносятся в протокол заседания комиссии.</w:t>
      </w:r>
    </w:p>
    <w:p w14:paraId="1D019714" w14:textId="28FB070C" w:rsidR="00582F47" w:rsidRPr="006945E9" w:rsidRDefault="008E36CC" w:rsidP="00DB6B12">
      <w:pPr>
        <w:tabs>
          <w:tab w:val="left" w:pos="993"/>
        </w:tabs>
        <w:autoSpaceDE w:val="0"/>
        <w:autoSpaceDN w:val="0"/>
        <w:adjustRightInd w:val="0"/>
        <w:ind w:firstLine="567"/>
        <w:jc w:val="both"/>
        <w:rPr>
          <w:sz w:val="28"/>
          <w:szCs w:val="28"/>
        </w:rPr>
      </w:pPr>
      <w:r w:rsidRPr="006945E9">
        <w:rPr>
          <w:sz w:val="28"/>
          <w:szCs w:val="28"/>
        </w:rPr>
        <w:t>37</w:t>
      </w:r>
      <w:r w:rsidR="00582F47" w:rsidRPr="006945E9">
        <w:rPr>
          <w:sz w:val="28"/>
          <w:szCs w:val="28"/>
        </w:rPr>
        <w:t>.</w:t>
      </w:r>
      <w:r w:rsidR="00DB6B12">
        <w:rPr>
          <w:sz w:val="28"/>
          <w:szCs w:val="28"/>
        </w:rPr>
        <w:tab/>
      </w:r>
      <w:r w:rsidR="00582F47" w:rsidRPr="006945E9">
        <w:rPr>
          <w:sz w:val="28"/>
          <w:szCs w:val="28"/>
        </w:rPr>
        <w:t>При проведении индивидуальных переговоров должны соблюдаться требования, в соответствии с которыми предусматриваются:</w:t>
      </w:r>
    </w:p>
    <w:p w14:paraId="610DACE9" w14:textId="5889BE82" w:rsidR="00582F47" w:rsidRPr="006945E9" w:rsidRDefault="00582F47" w:rsidP="008E36CC">
      <w:pPr>
        <w:autoSpaceDE w:val="0"/>
        <w:autoSpaceDN w:val="0"/>
        <w:adjustRightInd w:val="0"/>
        <w:ind w:firstLine="567"/>
        <w:jc w:val="both"/>
        <w:rPr>
          <w:sz w:val="28"/>
          <w:szCs w:val="28"/>
        </w:rPr>
      </w:pPr>
      <w:r w:rsidRPr="006945E9">
        <w:rPr>
          <w:sz w:val="28"/>
          <w:szCs w:val="28"/>
        </w:rPr>
        <w:t xml:space="preserve">конфиденциальный характер переговоров между </w:t>
      </w:r>
      <w:r w:rsidR="00CE1ABF" w:rsidRPr="006945E9">
        <w:rPr>
          <w:sz w:val="28"/>
          <w:szCs w:val="28"/>
        </w:rPr>
        <w:t>заказчиком</w:t>
      </w:r>
      <w:r w:rsidRPr="006945E9">
        <w:rPr>
          <w:sz w:val="28"/>
          <w:szCs w:val="28"/>
        </w:rPr>
        <w:t xml:space="preserve"> и участником;</w:t>
      </w:r>
    </w:p>
    <w:p w14:paraId="64AF4DE5" w14:textId="77777777" w:rsidR="00582F47" w:rsidRPr="006945E9" w:rsidRDefault="00582F47" w:rsidP="008E36CC">
      <w:pPr>
        <w:autoSpaceDE w:val="0"/>
        <w:autoSpaceDN w:val="0"/>
        <w:adjustRightInd w:val="0"/>
        <w:ind w:firstLine="567"/>
        <w:jc w:val="both"/>
        <w:rPr>
          <w:sz w:val="28"/>
          <w:szCs w:val="28"/>
        </w:rPr>
      </w:pPr>
      <w:r w:rsidRPr="006945E9">
        <w:rPr>
          <w:sz w:val="28"/>
          <w:szCs w:val="28"/>
        </w:rPr>
        <w:lastRenderedPageBreak/>
        <w:t>неразглашение ни одной из сторон переговоров третьим лицам технической, ценовой или иной информации, относящейся к переговорам, без согласия другой стороны;</w:t>
      </w:r>
    </w:p>
    <w:p w14:paraId="344C2F92" w14:textId="77777777" w:rsidR="00582F47" w:rsidRPr="006945E9" w:rsidRDefault="00582F47" w:rsidP="008E36CC">
      <w:pPr>
        <w:autoSpaceDE w:val="0"/>
        <w:autoSpaceDN w:val="0"/>
        <w:adjustRightInd w:val="0"/>
        <w:ind w:firstLine="567"/>
        <w:jc w:val="both"/>
        <w:rPr>
          <w:sz w:val="28"/>
          <w:szCs w:val="28"/>
        </w:rPr>
      </w:pPr>
      <w:r w:rsidRPr="006945E9">
        <w:rPr>
          <w:sz w:val="28"/>
          <w:szCs w:val="28"/>
        </w:rPr>
        <w:t>выбор в процессе переговоров основного или альтернативного предложения участника в случае, если переговоры проводятся с правом подачи участниками альтернативных предложений.</w:t>
      </w:r>
    </w:p>
    <w:p w14:paraId="1EAF2629" w14:textId="3AF0C15A" w:rsidR="002F63A4" w:rsidRPr="006945E9" w:rsidRDefault="008E36CC" w:rsidP="00DB6B12">
      <w:pPr>
        <w:widowControl w:val="0"/>
        <w:tabs>
          <w:tab w:val="left" w:pos="993"/>
        </w:tabs>
        <w:ind w:firstLine="567"/>
        <w:jc w:val="both"/>
        <w:rPr>
          <w:sz w:val="28"/>
          <w:szCs w:val="28"/>
        </w:rPr>
      </w:pPr>
      <w:r w:rsidRPr="006945E9">
        <w:rPr>
          <w:sz w:val="28"/>
          <w:szCs w:val="28"/>
        </w:rPr>
        <w:t>38</w:t>
      </w:r>
      <w:r w:rsidR="002F63A4" w:rsidRPr="006945E9">
        <w:rPr>
          <w:sz w:val="28"/>
          <w:szCs w:val="28"/>
        </w:rPr>
        <w:t>.</w:t>
      </w:r>
      <w:r w:rsidR="00DB6B12">
        <w:rPr>
          <w:sz w:val="28"/>
          <w:szCs w:val="28"/>
        </w:rPr>
        <w:tab/>
      </w:r>
      <w:r w:rsidR="00786AC5" w:rsidRPr="006945E9">
        <w:rPr>
          <w:sz w:val="28"/>
          <w:szCs w:val="28"/>
        </w:rPr>
        <w:t>Оглашенные предложения принимаются для рассмотрения. В ходе рассмотрения предложений</w:t>
      </w:r>
      <w:r w:rsidR="00936913" w:rsidRPr="006945E9">
        <w:rPr>
          <w:sz w:val="28"/>
          <w:szCs w:val="28"/>
        </w:rPr>
        <w:t xml:space="preserve">, при </w:t>
      </w:r>
      <w:r w:rsidR="002F63A4" w:rsidRPr="006945E9">
        <w:rPr>
          <w:sz w:val="28"/>
          <w:szCs w:val="28"/>
        </w:rPr>
        <w:t>необходимости комиссия вправе запросить у участника недостающие документы и уточняющую информацию, которую участник обязан предоставить.</w:t>
      </w:r>
    </w:p>
    <w:p w14:paraId="6AA1D737" w14:textId="05062392" w:rsidR="002F63A4" w:rsidRPr="006945E9" w:rsidRDefault="008E36CC" w:rsidP="00DB6B12">
      <w:pPr>
        <w:tabs>
          <w:tab w:val="left" w:pos="993"/>
        </w:tabs>
        <w:autoSpaceDE w:val="0"/>
        <w:autoSpaceDN w:val="0"/>
        <w:adjustRightInd w:val="0"/>
        <w:ind w:firstLine="567"/>
        <w:jc w:val="both"/>
        <w:rPr>
          <w:sz w:val="28"/>
          <w:szCs w:val="28"/>
        </w:rPr>
      </w:pPr>
      <w:r w:rsidRPr="006945E9">
        <w:rPr>
          <w:sz w:val="28"/>
          <w:szCs w:val="28"/>
        </w:rPr>
        <w:t>39</w:t>
      </w:r>
      <w:r w:rsidR="002F63A4" w:rsidRPr="006945E9">
        <w:rPr>
          <w:sz w:val="28"/>
          <w:szCs w:val="28"/>
        </w:rPr>
        <w:t>.</w:t>
      </w:r>
      <w:r w:rsidR="00DB6B12">
        <w:rPr>
          <w:sz w:val="28"/>
          <w:szCs w:val="28"/>
        </w:rPr>
        <w:tab/>
      </w:r>
      <w:r w:rsidR="002F63A4" w:rsidRPr="006945E9">
        <w:rPr>
          <w:sz w:val="28"/>
          <w:szCs w:val="28"/>
        </w:rPr>
        <w:t>Если у комиссии возникают сомнения в достоверности представленных участником сведений, она вправе произвести дополнительную их проверку с участием специалистов либо назначить проведение экспертизы.</w:t>
      </w:r>
    </w:p>
    <w:p w14:paraId="118AA800" w14:textId="296C79D7" w:rsidR="002F63A4" w:rsidRPr="006945E9" w:rsidRDefault="008E36CC" w:rsidP="00DB6B12">
      <w:pPr>
        <w:tabs>
          <w:tab w:val="left" w:pos="993"/>
        </w:tabs>
        <w:autoSpaceDE w:val="0"/>
        <w:autoSpaceDN w:val="0"/>
        <w:adjustRightInd w:val="0"/>
        <w:ind w:firstLine="567"/>
        <w:jc w:val="both"/>
        <w:rPr>
          <w:sz w:val="28"/>
          <w:szCs w:val="28"/>
        </w:rPr>
      </w:pPr>
      <w:r w:rsidRPr="006945E9">
        <w:rPr>
          <w:sz w:val="28"/>
          <w:szCs w:val="28"/>
        </w:rPr>
        <w:t>40</w:t>
      </w:r>
      <w:r w:rsidR="002F63A4" w:rsidRPr="006945E9">
        <w:rPr>
          <w:sz w:val="28"/>
          <w:szCs w:val="28"/>
        </w:rPr>
        <w:t>.</w:t>
      </w:r>
      <w:r w:rsidR="00DB6B12">
        <w:rPr>
          <w:sz w:val="28"/>
          <w:szCs w:val="28"/>
        </w:rPr>
        <w:tab/>
      </w:r>
      <w:r w:rsidR="002F63A4" w:rsidRPr="006945E9">
        <w:rPr>
          <w:sz w:val="28"/>
          <w:szCs w:val="28"/>
        </w:rPr>
        <w:t>К оценке допускаются предложения участников, соответствующие техническим и иным требованиям, установленным в документации для переговоров</w:t>
      </w:r>
      <w:r w:rsidR="0095534C" w:rsidRPr="006945E9">
        <w:rPr>
          <w:sz w:val="28"/>
          <w:szCs w:val="28"/>
        </w:rPr>
        <w:t xml:space="preserve">, а также представившие все необходимые документы. </w:t>
      </w:r>
    </w:p>
    <w:p w14:paraId="0F5BBBDB" w14:textId="3731286C" w:rsidR="002F63A4" w:rsidRPr="006945E9" w:rsidRDefault="002F63A4" w:rsidP="008E36CC">
      <w:pPr>
        <w:autoSpaceDE w:val="0"/>
        <w:autoSpaceDN w:val="0"/>
        <w:adjustRightInd w:val="0"/>
        <w:ind w:firstLine="567"/>
        <w:jc w:val="both"/>
        <w:rPr>
          <w:sz w:val="28"/>
          <w:szCs w:val="28"/>
        </w:rPr>
      </w:pPr>
      <w:r w:rsidRPr="006945E9">
        <w:rPr>
          <w:sz w:val="28"/>
          <w:szCs w:val="28"/>
        </w:rPr>
        <w:t xml:space="preserve">Оценка предложений участников проводится комиссией в порядке, установленном документацией для переговоров, с учетом критериев и </w:t>
      </w:r>
      <w:r w:rsidR="00E6130C" w:rsidRPr="006945E9">
        <w:rPr>
          <w:sz w:val="28"/>
          <w:szCs w:val="28"/>
        </w:rPr>
        <w:t>способа</w:t>
      </w:r>
      <w:r w:rsidRPr="006945E9">
        <w:rPr>
          <w:sz w:val="28"/>
          <w:szCs w:val="28"/>
        </w:rPr>
        <w:t xml:space="preserve">, приведенных в ней. </w:t>
      </w:r>
    </w:p>
    <w:p w14:paraId="4D426858" w14:textId="4DA6A648" w:rsidR="002F63A4" w:rsidRPr="006945E9" w:rsidRDefault="008E36CC" w:rsidP="00DB6B12">
      <w:pPr>
        <w:tabs>
          <w:tab w:val="left" w:pos="993"/>
        </w:tabs>
        <w:autoSpaceDE w:val="0"/>
        <w:autoSpaceDN w:val="0"/>
        <w:adjustRightInd w:val="0"/>
        <w:ind w:firstLine="567"/>
        <w:jc w:val="both"/>
        <w:rPr>
          <w:sz w:val="28"/>
          <w:szCs w:val="28"/>
        </w:rPr>
      </w:pPr>
      <w:r w:rsidRPr="006945E9">
        <w:rPr>
          <w:sz w:val="28"/>
          <w:szCs w:val="28"/>
        </w:rPr>
        <w:t>41.</w:t>
      </w:r>
      <w:r w:rsidR="00DB6B12">
        <w:rPr>
          <w:sz w:val="28"/>
          <w:szCs w:val="28"/>
        </w:rPr>
        <w:tab/>
      </w:r>
      <w:r w:rsidR="002F63A4" w:rsidRPr="006945E9">
        <w:rPr>
          <w:sz w:val="28"/>
          <w:szCs w:val="28"/>
        </w:rPr>
        <w:t xml:space="preserve">Информация о рассмотрении и оценке предложений не подлежит разглашению. </w:t>
      </w:r>
    </w:p>
    <w:p w14:paraId="1B7AC600" w14:textId="65BFC945" w:rsidR="002F63A4" w:rsidRPr="006945E9" w:rsidRDefault="008E36CC" w:rsidP="00DB6B12">
      <w:pPr>
        <w:tabs>
          <w:tab w:val="left" w:pos="993"/>
        </w:tabs>
        <w:autoSpaceDE w:val="0"/>
        <w:autoSpaceDN w:val="0"/>
        <w:adjustRightInd w:val="0"/>
        <w:ind w:firstLine="567"/>
        <w:jc w:val="both"/>
        <w:rPr>
          <w:sz w:val="28"/>
          <w:szCs w:val="28"/>
        </w:rPr>
      </w:pPr>
      <w:r w:rsidRPr="006945E9">
        <w:rPr>
          <w:sz w:val="28"/>
          <w:szCs w:val="28"/>
        </w:rPr>
        <w:t>42</w:t>
      </w:r>
      <w:r w:rsidR="002F63A4" w:rsidRPr="006945E9">
        <w:rPr>
          <w:sz w:val="28"/>
          <w:szCs w:val="28"/>
        </w:rPr>
        <w:t>.</w:t>
      </w:r>
      <w:r w:rsidR="00DB6B12">
        <w:rPr>
          <w:sz w:val="28"/>
          <w:szCs w:val="28"/>
        </w:rPr>
        <w:tab/>
      </w:r>
      <w:r w:rsidR="002F63A4" w:rsidRPr="006945E9">
        <w:rPr>
          <w:sz w:val="28"/>
          <w:szCs w:val="28"/>
        </w:rPr>
        <w:t>Заказчик не вправе предъявлять требования к участникам, а также закупаемым товарам (работам, услугам), условиям исполнения договора на закупку и осуществлять оценку и сравнение предложений участников по критериям и способом, которые не указаны в документации для переговоров.</w:t>
      </w:r>
    </w:p>
    <w:p w14:paraId="45492FBE" w14:textId="275DD994" w:rsidR="00582F47" w:rsidRPr="006945E9" w:rsidRDefault="002F63A4" w:rsidP="008E36CC">
      <w:pPr>
        <w:autoSpaceDE w:val="0"/>
        <w:autoSpaceDN w:val="0"/>
        <w:adjustRightInd w:val="0"/>
        <w:ind w:firstLine="567"/>
        <w:jc w:val="both"/>
        <w:rPr>
          <w:sz w:val="28"/>
          <w:szCs w:val="28"/>
        </w:rPr>
      </w:pPr>
      <w:r w:rsidRPr="006945E9">
        <w:rPr>
          <w:sz w:val="28"/>
          <w:szCs w:val="28"/>
        </w:rPr>
        <w:t>4</w:t>
      </w:r>
      <w:r w:rsidR="008E36CC" w:rsidRPr="006945E9">
        <w:rPr>
          <w:sz w:val="28"/>
          <w:szCs w:val="28"/>
        </w:rPr>
        <w:t>3</w:t>
      </w:r>
      <w:r w:rsidRPr="006945E9">
        <w:rPr>
          <w:sz w:val="28"/>
          <w:szCs w:val="28"/>
        </w:rPr>
        <w:t>.</w:t>
      </w:r>
      <w:r w:rsidR="00582F47" w:rsidRPr="006945E9">
        <w:rPr>
          <w:sz w:val="28"/>
          <w:szCs w:val="28"/>
        </w:rPr>
        <w:t xml:space="preserve"> Если в ходе рассмотрения предложений осталось предложение только одного участника (либо подано только одно предложение), комиссия вправе определить такого участника </w:t>
      </w:r>
      <w:r w:rsidR="00936913" w:rsidRPr="006945E9">
        <w:rPr>
          <w:sz w:val="28"/>
          <w:szCs w:val="28"/>
        </w:rPr>
        <w:t>поставщиком (подрядчиком, исполнителем)</w:t>
      </w:r>
      <w:r w:rsidR="00582F47" w:rsidRPr="006945E9">
        <w:rPr>
          <w:sz w:val="28"/>
          <w:szCs w:val="28"/>
        </w:rPr>
        <w:t xml:space="preserve"> без проведения оценки его предложения в соответствии с критериями и </w:t>
      </w:r>
      <w:r w:rsidR="00E6130C" w:rsidRPr="006945E9">
        <w:rPr>
          <w:sz w:val="28"/>
          <w:szCs w:val="28"/>
        </w:rPr>
        <w:t>способом</w:t>
      </w:r>
      <w:r w:rsidR="00582F47" w:rsidRPr="006945E9">
        <w:rPr>
          <w:sz w:val="28"/>
          <w:szCs w:val="28"/>
        </w:rPr>
        <w:t xml:space="preserve"> оценки</w:t>
      </w:r>
      <w:r w:rsidR="002F4221" w:rsidRPr="006945E9">
        <w:rPr>
          <w:sz w:val="28"/>
          <w:szCs w:val="28"/>
        </w:rPr>
        <w:t>,</w:t>
      </w:r>
      <w:r w:rsidR="00582F47" w:rsidRPr="006945E9">
        <w:rPr>
          <w:sz w:val="28"/>
          <w:szCs w:val="28"/>
        </w:rPr>
        <w:t xml:space="preserve"> определенными в документации для переговоров, в случае если это предложение полностью соответствует требованиям документации для переговоров.</w:t>
      </w:r>
    </w:p>
    <w:p w14:paraId="0B66674E" w14:textId="3ED545A2" w:rsidR="002F63A4" w:rsidRPr="006945E9" w:rsidRDefault="002F63A4" w:rsidP="008E36CC">
      <w:pPr>
        <w:autoSpaceDE w:val="0"/>
        <w:autoSpaceDN w:val="0"/>
        <w:adjustRightInd w:val="0"/>
        <w:ind w:firstLine="567"/>
        <w:jc w:val="both"/>
        <w:rPr>
          <w:sz w:val="28"/>
          <w:szCs w:val="28"/>
        </w:rPr>
      </w:pPr>
      <w:r w:rsidRPr="006945E9">
        <w:rPr>
          <w:sz w:val="28"/>
          <w:szCs w:val="28"/>
        </w:rPr>
        <w:t>4</w:t>
      </w:r>
      <w:r w:rsidR="008E36CC" w:rsidRPr="006945E9">
        <w:rPr>
          <w:sz w:val="28"/>
          <w:szCs w:val="28"/>
        </w:rPr>
        <w:t>4</w:t>
      </w:r>
      <w:r w:rsidRPr="006945E9">
        <w:rPr>
          <w:sz w:val="28"/>
          <w:szCs w:val="28"/>
        </w:rPr>
        <w:t xml:space="preserve">. Участник отстраняется от участия в переговорах в любой момент, если заказчик обнаружит, что участником представлена недостоверная информация. </w:t>
      </w:r>
    </w:p>
    <w:p w14:paraId="7295C2D2" w14:textId="194CAF10" w:rsidR="002F63A4" w:rsidRPr="006945E9" w:rsidRDefault="002F63A4" w:rsidP="008E36CC">
      <w:pPr>
        <w:autoSpaceDE w:val="0"/>
        <w:autoSpaceDN w:val="0"/>
        <w:adjustRightInd w:val="0"/>
        <w:ind w:firstLine="567"/>
        <w:jc w:val="both"/>
        <w:rPr>
          <w:sz w:val="28"/>
          <w:szCs w:val="28"/>
        </w:rPr>
      </w:pPr>
      <w:r w:rsidRPr="006945E9">
        <w:rPr>
          <w:sz w:val="28"/>
          <w:szCs w:val="28"/>
        </w:rPr>
        <w:t>По результатам принятия решения об отстранении участника от участия в переговорах оформляется протокол, а отстраненный участник уведомляется о таком решении в течение трех рабочих дней</w:t>
      </w:r>
      <w:r w:rsidR="000C22D7" w:rsidRPr="006945E9">
        <w:rPr>
          <w:sz w:val="28"/>
          <w:szCs w:val="28"/>
        </w:rPr>
        <w:t>.</w:t>
      </w:r>
      <w:r w:rsidRPr="006945E9">
        <w:rPr>
          <w:sz w:val="28"/>
          <w:szCs w:val="28"/>
        </w:rPr>
        <w:t xml:space="preserve"> </w:t>
      </w:r>
    </w:p>
    <w:p w14:paraId="765FE7EC" w14:textId="3E410B0D" w:rsidR="002F63A4" w:rsidRPr="006945E9" w:rsidRDefault="002F63A4" w:rsidP="008E36CC">
      <w:pPr>
        <w:autoSpaceDE w:val="0"/>
        <w:autoSpaceDN w:val="0"/>
        <w:adjustRightInd w:val="0"/>
        <w:ind w:firstLine="567"/>
        <w:jc w:val="both"/>
        <w:rPr>
          <w:sz w:val="28"/>
          <w:szCs w:val="28"/>
        </w:rPr>
      </w:pPr>
      <w:r w:rsidRPr="006945E9">
        <w:rPr>
          <w:sz w:val="28"/>
          <w:szCs w:val="28"/>
        </w:rPr>
        <w:t>4</w:t>
      </w:r>
      <w:r w:rsidR="008E36CC" w:rsidRPr="006945E9">
        <w:rPr>
          <w:sz w:val="28"/>
          <w:szCs w:val="28"/>
        </w:rPr>
        <w:t>5</w:t>
      </w:r>
      <w:r w:rsidRPr="006945E9">
        <w:rPr>
          <w:sz w:val="28"/>
          <w:szCs w:val="28"/>
        </w:rPr>
        <w:t xml:space="preserve">. Комиссия вправе отстранить предложения всех участников, в случае если они содержат невыгодные для заказчика условия. </w:t>
      </w:r>
    </w:p>
    <w:p w14:paraId="58514FD4" w14:textId="3D31C287" w:rsidR="002F63A4" w:rsidRPr="006945E9" w:rsidRDefault="002F63A4" w:rsidP="008E36CC">
      <w:pPr>
        <w:autoSpaceDE w:val="0"/>
        <w:autoSpaceDN w:val="0"/>
        <w:adjustRightInd w:val="0"/>
        <w:ind w:firstLine="567"/>
        <w:jc w:val="both"/>
        <w:rPr>
          <w:sz w:val="28"/>
          <w:szCs w:val="28"/>
        </w:rPr>
      </w:pPr>
      <w:r w:rsidRPr="006945E9">
        <w:rPr>
          <w:sz w:val="28"/>
          <w:szCs w:val="28"/>
        </w:rPr>
        <w:t>4</w:t>
      </w:r>
      <w:r w:rsidR="008E36CC" w:rsidRPr="006945E9">
        <w:rPr>
          <w:sz w:val="28"/>
          <w:szCs w:val="28"/>
        </w:rPr>
        <w:t>6</w:t>
      </w:r>
      <w:r w:rsidRPr="006945E9">
        <w:rPr>
          <w:sz w:val="28"/>
          <w:szCs w:val="28"/>
        </w:rPr>
        <w:t xml:space="preserve">. Результаты проведения переговоров подводятся на заседании комиссии с оформлением протокола по выбору победителя. </w:t>
      </w:r>
    </w:p>
    <w:p w14:paraId="42706509" w14:textId="77777777" w:rsidR="002F63A4" w:rsidRPr="006945E9" w:rsidRDefault="002F63A4" w:rsidP="008E36CC">
      <w:pPr>
        <w:autoSpaceDE w:val="0"/>
        <w:autoSpaceDN w:val="0"/>
        <w:adjustRightInd w:val="0"/>
        <w:ind w:firstLine="567"/>
        <w:jc w:val="both"/>
        <w:rPr>
          <w:sz w:val="28"/>
          <w:szCs w:val="28"/>
        </w:rPr>
      </w:pPr>
      <w:r w:rsidRPr="006945E9">
        <w:rPr>
          <w:sz w:val="28"/>
          <w:szCs w:val="28"/>
        </w:rPr>
        <w:t>Если у члена комиссии имеется особое мнение, то об этом делается отметка в протоколе, особое мнение прилагается к протоколу.</w:t>
      </w:r>
    </w:p>
    <w:p w14:paraId="609A23EC" w14:textId="33C0F1E5" w:rsidR="00936913" w:rsidRPr="006945E9" w:rsidRDefault="00936913" w:rsidP="00DB6B12">
      <w:pPr>
        <w:tabs>
          <w:tab w:val="left" w:pos="993"/>
        </w:tabs>
        <w:autoSpaceDE w:val="0"/>
        <w:autoSpaceDN w:val="0"/>
        <w:adjustRightInd w:val="0"/>
        <w:ind w:firstLine="567"/>
        <w:jc w:val="both"/>
        <w:rPr>
          <w:sz w:val="28"/>
          <w:szCs w:val="28"/>
        </w:rPr>
      </w:pPr>
      <w:r w:rsidRPr="006945E9">
        <w:rPr>
          <w:sz w:val="28"/>
          <w:szCs w:val="28"/>
        </w:rPr>
        <w:lastRenderedPageBreak/>
        <w:t>4</w:t>
      </w:r>
      <w:r w:rsidR="008E36CC" w:rsidRPr="006945E9">
        <w:rPr>
          <w:sz w:val="28"/>
          <w:szCs w:val="28"/>
        </w:rPr>
        <w:t>7</w:t>
      </w:r>
      <w:r w:rsidRPr="006945E9">
        <w:rPr>
          <w:sz w:val="28"/>
          <w:szCs w:val="28"/>
        </w:rPr>
        <w:t>.</w:t>
      </w:r>
      <w:r w:rsidR="00DB6B12">
        <w:rPr>
          <w:sz w:val="28"/>
          <w:szCs w:val="28"/>
        </w:rPr>
        <w:tab/>
      </w:r>
      <w:r w:rsidRPr="006945E9">
        <w:rPr>
          <w:sz w:val="28"/>
          <w:szCs w:val="28"/>
        </w:rPr>
        <w:t>Протокол заседания комиссии по выбору победителя переговоров подписывается председателем и членами комиссии и представляется руководителю заказчика для утверждения</w:t>
      </w:r>
      <w:r w:rsidR="00E6130C" w:rsidRPr="006945E9">
        <w:rPr>
          <w:sz w:val="28"/>
          <w:szCs w:val="28"/>
        </w:rPr>
        <w:t xml:space="preserve"> в течение трех рабочих дней с момента заседания комиссии на котором выбран победитель. </w:t>
      </w:r>
    </w:p>
    <w:p w14:paraId="6A2320DC" w14:textId="78F8A3F3" w:rsidR="002F63A4" w:rsidRPr="006945E9" w:rsidRDefault="008E36CC" w:rsidP="00DB6B12">
      <w:pPr>
        <w:tabs>
          <w:tab w:val="left" w:pos="993"/>
        </w:tabs>
        <w:autoSpaceDE w:val="0"/>
        <w:autoSpaceDN w:val="0"/>
        <w:adjustRightInd w:val="0"/>
        <w:ind w:firstLine="567"/>
        <w:jc w:val="both"/>
        <w:rPr>
          <w:sz w:val="28"/>
          <w:szCs w:val="28"/>
        </w:rPr>
      </w:pPr>
      <w:r w:rsidRPr="006945E9">
        <w:rPr>
          <w:sz w:val="28"/>
          <w:szCs w:val="28"/>
        </w:rPr>
        <w:t>48.</w:t>
      </w:r>
      <w:r w:rsidR="00DB6B12">
        <w:rPr>
          <w:sz w:val="28"/>
          <w:szCs w:val="28"/>
        </w:rPr>
        <w:tab/>
      </w:r>
      <w:r w:rsidR="002F63A4" w:rsidRPr="006945E9">
        <w:rPr>
          <w:sz w:val="28"/>
          <w:szCs w:val="28"/>
        </w:rPr>
        <w:t>Решение комиссии о выборе победителем процедуры закупки поставщика, предложившего импортные товары, решени</w:t>
      </w:r>
      <w:r w:rsidR="00936913" w:rsidRPr="006945E9">
        <w:rPr>
          <w:sz w:val="28"/>
          <w:szCs w:val="28"/>
        </w:rPr>
        <w:t>е</w:t>
      </w:r>
      <w:r w:rsidR="002F63A4" w:rsidRPr="006945E9">
        <w:rPr>
          <w:sz w:val="28"/>
          <w:szCs w:val="28"/>
        </w:rPr>
        <w:t xml:space="preserve"> о выборе иностранных подрядчиков (исполнителей) направляется на согласование в случаях и в порядке, определённом ГПО «Белэнерго».</w:t>
      </w:r>
      <w:r w:rsidR="00936913" w:rsidRPr="006945E9">
        <w:rPr>
          <w:sz w:val="28"/>
          <w:szCs w:val="28"/>
        </w:rPr>
        <w:t xml:space="preserve"> В данном случае </w:t>
      </w:r>
      <w:r w:rsidR="002F63A4" w:rsidRPr="006945E9">
        <w:rPr>
          <w:sz w:val="28"/>
          <w:szCs w:val="28"/>
        </w:rPr>
        <w:t>протокол заседания комиссии по выбору победителя представляется руководителю организатора для утверждения после получения такого согласования. В случае несогласования ГПО «Белэнерго» такого решения комиссия завершает процедуру закупки без определения победителя.</w:t>
      </w:r>
    </w:p>
    <w:p w14:paraId="66710D8F" w14:textId="38B91404" w:rsidR="002F63A4" w:rsidRPr="006945E9" w:rsidRDefault="008E36CC" w:rsidP="008E36CC">
      <w:pPr>
        <w:autoSpaceDE w:val="0"/>
        <w:autoSpaceDN w:val="0"/>
        <w:adjustRightInd w:val="0"/>
        <w:ind w:firstLine="567"/>
        <w:jc w:val="both"/>
        <w:rPr>
          <w:sz w:val="28"/>
          <w:szCs w:val="28"/>
        </w:rPr>
      </w:pPr>
      <w:r w:rsidRPr="006945E9">
        <w:rPr>
          <w:sz w:val="28"/>
          <w:szCs w:val="28"/>
        </w:rPr>
        <w:t>49</w:t>
      </w:r>
      <w:r w:rsidR="002F63A4" w:rsidRPr="006945E9">
        <w:rPr>
          <w:sz w:val="28"/>
          <w:szCs w:val="28"/>
        </w:rPr>
        <w:t xml:space="preserve">. Заказчик извещает участников переговоров о результатах их проведения в </w:t>
      </w:r>
      <w:r w:rsidR="00A30309" w:rsidRPr="006945E9">
        <w:rPr>
          <w:sz w:val="28"/>
          <w:szCs w:val="28"/>
        </w:rPr>
        <w:t xml:space="preserve">письменной или </w:t>
      </w:r>
      <w:r w:rsidR="002F63A4" w:rsidRPr="006945E9">
        <w:rPr>
          <w:sz w:val="28"/>
          <w:szCs w:val="28"/>
        </w:rPr>
        <w:t>электронной форме и размещает информацию о результатах переговоров в ИС «Тендеры» на официальном сайте информационного республиканского унитарного предприятия «Национальный центр маркетинга и конъюнктуры цен» в течение трех рабочих дней со дня утверждения протокола заседания комиссии по выбору победителя.</w:t>
      </w:r>
    </w:p>
    <w:p w14:paraId="1A221EC3" w14:textId="3E142A42" w:rsidR="002F63A4" w:rsidRPr="006945E9" w:rsidRDefault="00A30309" w:rsidP="00DB6B12">
      <w:pPr>
        <w:tabs>
          <w:tab w:val="left" w:pos="993"/>
        </w:tabs>
        <w:autoSpaceDE w:val="0"/>
        <w:autoSpaceDN w:val="0"/>
        <w:adjustRightInd w:val="0"/>
        <w:ind w:firstLine="567"/>
        <w:jc w:val="both"/>
        <w:rPr>
          <w:sz w:val="28"/>
          <w:szCs w:val="28"/>
        </w:rPr>
      </w:pPr>
      <w:r w:rsidRPr="006945E9">
        <w:rPr>
          <w:sz w:val="28"/>
          <w:szCs w:val="28"/>
        </w:rPr>
        <w:t>5</w:t>
      </w:r>
      <w:r w:rsidR="008E36CC" w:rsidRPr="006945E9">
        <w:rPr>
          <w:sz w:val="28"/>
          <w:szCs w:val="28"/>
        </w:rPr>
        <w:t>0</w:t>
      </w:r>
      <w:r w:rsidR="002F63A4" w:rsidRPr="006945E9">
        <w:rPr>
          <w:sz w:val="28"/>
          <w:szCs w:val="28"/>
        </w:rPr>
        <w:t>.</w:t>
      </w:r>
      <w:r w:rsidR="00DB6B12">
        <w:rPr>
          <w:sz w:val="28"/>
          <w:szCs w:val="28"/>
        </w:rPr>
        <w:tab/>
      </w:r>
      <w:r w:rsidR="002F63A4" w:rsidRPr="006945E9">
        <w:rPr>
          <w:sz w:val="28"/>
          <w:szCs w:val="28"/>
        </w:rPr>
        <w:t xml:space="preserve">По результатам проведения переговоров заказчиком заключается соответствующий договор в порядке и срок, установленные в </w:t>
      </w:r>
      <w:hyperlink r:id="rId8" w:history="1">
        <w:r w:rsidR="002F63A4" w:rsidRPr="006945E9">
          <w:rPr>
            <w:sz w:val="28"/>
            <w:szCs w:val="28"/>
          </w:rPr>
          <w:t xml:space="preserve">Главе </w:t>
        </w:r>
        <w:r w:rsidR="00E6130C" w:rsidRPr="006945E9">
          <w:rPr>
            <w:sz w:val="28"/>
            <w:szCs w:val="28"/>
          </w:rPr>
          <w:t>7</w:t>
        </w:r>
      </w:hyperlink>
      <w:r w:rsidR="002F63A4" w:rsidRPr="006945E9">
        <w:rPr>
          <w:sz w:val="28"/>
          <w:szCs w:val="28"/>
        </w:rPr>
        <w:t xml:space="preserve"> настоящей Инструкции.</w:t>
      </w:r>
    </w:p>
    <w:p w14:paraId="2A02E353" w14:textId="580D2A7F" w:rsidR="002F63A4" w:rsidRPr="006945E9" w:rsidRDefault="00A30309" w:rsidP="008E36CC">
      <w:pPr>
        <w:autoSpaceDE w:val="0"/>
        <w:autoSpaceDN w:val="0"/>
        <w:adjustRightInd w:val="0"/>
        <w:ind w:firstLine="567"/>
        <w:jc w:val="both"/>
        <w:rPr>
          <w:sz w:val="28"/>
          <w:szCs w:val="28"/>
        </w:rPr>
      </w:pPr>
      <w:r w:rsidRPr="006945E9">
        <w:rPr>
          <w:sz w:val="28"/>
          <w:szCs w:val="28"/>
        </w:rPr>
        <w:t>5</w:t>
      </w:r>
      <w:r w:rsidR="008E36CC" w:rsidRPr="006945E9">
        <w:rPr>
          <w:sz w:val="28"/>
          <w:szCs w:val="28"/>
        </w:rPr>
        <w:t>1</w:t>
      </w:r>
      <w:r w:rsidR="002F63A4" w:rsidRPr="006945E9">
        <w:rPr>
          <w:sz w:val="28"/>
          <w:szCs w:val="28"/>
        </w:rPr>
        <w:t>. Заказчик вправе отказаться от закупки товаров (работ, услуг) в случае отсутствия финансирования, утраты необходимости приобретения товаров (работ, услуг), возникновения необходимости внесения изменений и (или) дополнений в предмет закупки, требования к составу участников, требования к участникам и условия проведения переговоров, а также в случае выявления заказчиком нарушений при организации и проведении переговоров.</w:t>
      </w:r>
    </w:p>
    <w:p w14:paraId="446B856C" w14:textId="77777777" w:rsidR="006945E9" w:rsidRDefault="006945E9" w:rsidP="008E36CC">
      <w:pPr>
        <w:autoSpaceDE w:val="0"/>
        <w:autoSpaceDN w:val="0"/>
        <w:adjustRightInd w:val="0"/>
        <w:ind w:firstLine="567"/>
        <w:jc w:val="center"/>
        <w:rPr>
          <w:sz w:val="28"/>
          <w:szCs w:val="28"/>
        </w:rPr>
      </w:pPr>
    </w:p>
    <w:p w14:paraId="3BBCEF21" w14:textId="3D24B61F" w:rsidR="002F63A4" w:rsidRPr="006945E9" w:rsidRDefault="00936913" w:rsidP="008E36CC">
      <w:pPr>
        <w:autoSpaceDE w:val="0"/>
        <w:autoSpaceDN w:val="0"/>
        <w:adjustRightInd w:val="0"/>
        <w:ind w:firstLine="567"/>
        <w:jc w:val="center"/>
        <w:rPr>
          <w:sz w:val="28"/>
          <w:szCs w:val="28"/>
        </w:rPr>
      </w:pPr>
      <w:r w:rsidRPr="006945E9">
        <w:rPr>
          <w:sz w:val="28"/>
          <w:szCs w:val="28"/>
        </w:rPr>
        <w:t>ГЛАВА 6</w:t>
      </w:r>
    </w:p>
    <w:p w14:paraId="49BB1ABF" w14:textId="7BD2F7E0" w:rsidR="002F63A4" w:rsidRPr="006945E9" w:rsidRDefault="002F63A4" w:rsidP="008E36CC">
      <w:pPr>
        <w:autoSpaceDE w:val="0"/>
        <w:autoSpaceDN w:val="0"/>
        <w:adjustRightInd w:val="0"/>
        <w:ind w:firstLine="567"/>
        <w:jc w:val="both"/>
        <w:rPr>
          <w:sz w:val="28"/>
          <w:szCs w:val="28"/>
        </w:rPr>
      </w:pPr>
      <w:r w:rsidRPr="006945E9">
        <w:rPr>
          <w:sz w:val="28"/>
          <w:szCs w:val="28"/>
        </w:rPr>
        <w:t>ПРОЦЕДУРА УЛУЧШЕНИЯ ПРЕДЛОЖЕНИЯ ДЛЯ ПЕРЕГОВОРОВ.</w:t>
      </w:r>
    </w:p>
    <w:p w14:paraId="677C37D2" w14:textId="77777777" w:rsidR="008E36CC" w:rsidRPr="006945E9" w:rsidRDefault="008E36CC" w:rsidP="008E36CC">
      <w:pPr>
        <w:autoSpaceDE w:val="0"/>
        <w:autoSpaceDN w:val="0"/>
        <w:adjustRightInd w:val="0"/>
        <w:ind w:firstLine="567"/>
        <w:jc w:val="both"/>
        <w:rPr>
          <w:sz w:val="28"/>
          <w:szCs w:val="28"/>
        </w:rPr>
      </w:pPr>
    </w:p>
    <w:p w14:paraId="1D5440A1" w14:textId="6492DC50" w:rsidR="00582F47" w:rsidRPr="006945E9" w:rsidRDefault="00936913" w:rsidP="008E36CC">
      <w:pPr>
        <w:autoSpaceDE w:val="0"/>
        <w:autoSpaceDN w:val="0"/>
        <w:adjustRightInd w:val="0"/>
        <w:ind w:firstLine="567"/>
        <w:jc w:val="both"/>
        <w:rPr>
          <w:sz w:val="28"/>
          <w:szCs w:val="28"/>
        </w:rPr>
      </w:pPr>
      <w:r w:rsidRPr="006945E9">
        <w:rPr>
          <w:sz w:val="28"/>
          <w:szCs w:val="28"/>
        </w:rPr>
        <w:t>5</w:t>
      </w:r>
      <w:r w:rsidR="008E36CC" w:rsidRPr="006945E9">
        <w:rPr>
          <w:sz w:val="28"/>
          <w:szCs w:val="28"/>
        </w:rPr>
        <w:t>2</w:t>
      </w:r>
      <w:r w:rsidR="002F63A4" w:rsidRPr="006945E9">
        <w:rPr>
          <w:sz w:val="28"/>
          <w:szCs w:val="28"/>
        </w:rPr>
        <w:t>.</w:t>
      </w:r>
      <w:r w:rsidR="00582F47" w:rsidRPr="006945E9">
        <w:rPr>
          <w:sz w:val="28"/>
          <w:szCs w:val="28"/>
        </w:rPr>
        <w:t xml:space="preserve"> П</w:t>
      </w:r>
      <w:r w:rsidRPr="006945E9">
        <w:rPr>
          <w:sz w:val="28"/>
          <w:szCs w:val="28"/>
        </w:rPr>
        <w:t xml:space="preserve">ри проведении переговоров, перед оценкой предложений проводится процедура улучшения </w:t>
      </w:r>
      <w:r w:rsidR="00582F47" w:rsidRPr="006945E9">
        <w:rPr>
          <w:sz w:val="28"/>
          <w:szCs w:val="28"/>
        </w:rPr>
        <w:t>предложени</w:t>
      </w:r>
      <w:r w:rsidRPr="006945E9">
        <w:rPr>
          <w:sz w:val="28"/>
          <w:szCs w:val="28"/>
        </w:rPr>
        <w:t>й</w:t>
      </w:r>
      <w:r w:rsidR="00582F47" w:rsidRPr="006945E9">
        <w:rPr>
          <w:sz w:val="28"/>
          <w:szCs w:val="28"/>
        </w:rPr>
        <w:t xml:space="preserve"> для переговоров</w:t>
      </w:r>
      <w:r w:rsidRPr="006945E9">
        <w:rPr>
          <w:sz w:val="28"/>
          <w:szCs w:val="28"/>
        </w:rPr>
        <w:t>.</w:t>
      </w:r>
    </w:p>
    <w:p w14:paraId="4440190F" w14:textId="53A66829" w:rsidR="00582F47" w:rsidRPr="006945E9" w:rsidRDefault="00582F47" w:rsidP="008E36CC">
      <w:pPr>
        <w:autoSpaceDE w:val="0"/>
        <w:autoSpaceDN w:val="0"/>
        <w:adjustRightInd w:val="0"/>
        <w:ind w:firstLine="567"/>
        <w:jc w:val="both"/>
        <w:rPr>
          <w:sz w:val="28"/>
          <w:szCs w:val="28"/>
        </w:rPr>
      </w:pPr>
      <w:r w:rsidRPr="006945E9">
        <w:rPr>
          <w:sz w:val="28"/>
          <w:szCs w:val="28"/>
        </w:rPr>
        <w:t xml:space="preserve">Процедура улучшения предложения для переговоров заключается в повышении предпочтительности предложений для переговоров путем добровольного снижения участниками цены своих первоначально поданных предложений, уменьшения сроков выполнения заказа, снижения размера аванса или улучшения других условий закупки при условии сохранения </w:t>
      </w:r>
      <w:r w:rsidR="00A30309" w:rsidRPr="006945E9">
        <w:rPr>
          <w:sz w:val="28"/>
          <w:szCs w:val="28"/>
        </w:rPr>
        <w:t xml:space="preserve">предмета закупки и </w:t>
      </w:r>
      <w:r w:rsidRPr="006945E9">
        <w:rPr>
          <w:sz w:val="28"/>
          <w:szCs w:val="28"/>
        </w:rPr>
        <w:t>остальных положений своих предложений без изменений.</w:t>
      </w:r>
    </w:p>
    <w:p w14:paraId="0AA9D258" w14:textId="2F2076A3" w:rsidR="00A30309" w:rsidRPr="006945E9" w:rsidRDefault="00936913" w:rsidP="008E36CC">
      <w:pPr>
        <w:autoSpaceDE w:val="0"/>
        <w:autoSpaceDN w:val="0"/>
        <w:adjustRightInd w:val="0"/>
        <w:ind w:firstLine="567"/>
        <w:jc w:val="both"/>
        <w:rPr>
          <w:sz w:val="28"/>
          <w:szCs w:val="28"/>
        </w:rPr>
      </w:pPr>
      <w:r w:rsidRPr="006945E9">
        <w:rPr>
          <w:sz w:val="28"/>
          <w:szCs w:val="28"/>
        </w:rPr>
        <w:t>5</w:t>
      </w:r>
      <w:r w:rsidR="008E36CC" w:rsidRPr="006945E9">
        <w:rPr>
          <w:sz w:val="28"/>
          <w:szCs w:val="28"/>
        </w:rPr>
        <w:t>3</w:t>
      </w:r>
      <w:r w:rsidRPr="006945E9">
        <w:rPr>
          <w:sz w:val="28"/>
          <w:szCs w:val="28"/>
        </w:rPr>
        <w:t xml:space="preserve">. </w:t>
      </w:r>
      <w:r w:rsidR="00582F47" w:rsidRPr="006945E9">
        <w:rPr>
          <w:sz w:val="28"/>
          <w:szCs w:val="28"/>
        </w:rPr>
        <w:t>В процедуре улучшения предложения для переговоров имеют право участвовать все участники, соответствующие установленным требованиям и чьи предложения признаны комиссией соответствующими требованиям документации для переговоров.</w:t>
      </w:r>
    </w:p>
    <w:p w14:paraId="6A0E339B" w14:textId="7873B9BF" w:rsidR="00582F47" w:rsidRPr="006945E9" w:rsidRDefault="00582F47" w:rsidP="008E36CC">
      <w:pPr>
        <w:autoSpaceDE w:val="0"/>
        <w:autoSpaceDN w:val="0"/>
        <w:adjustRightInd w:val="0"/>
        <w:ind w:firstLine="567"/>
        <w:jc w:val="both"/>
        <w:rPr>
          <w:sz w:val="28"/>
          <w:szCs w:val="28"/>
        </w:rPr>
      </w:pPr>
      <w:r w:rsidRPr="006945E9">
        <w:rPr>
          <w:sz w:val="28"/>
          <w:szCs w:val="28"/>
        </w:rPr>
        <w:lastRenderedPageBreak/>
        <w:t>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 Предложение участника, в соответствии с которым условия, содержащиеся в документации для переговоров, могут быть ухудшены, не рассматривается.</w:t>
      </w:r>
    </w:p>
    <w:p w14:paraId="3F24EAD9" w14:textId="77777777" w:rsidR="006945E9" w:rsidRDefault="002F63A4" w:rsidP="008E36CC">
      <w:pPr>
        <w:autoSpaceDE w:val="0"/>
        <w:autoSpaceDN w:val="0"/>
        <w:adjustRightInd w:val="0"/>
        <w:ind w:firstLine="567"/>
        <w:jc w:val="both"/>
        <w:rPr>
          <w:sz w:val="28"/>
          <w:szCs w:val="28"/>
        </w:rPr>
      </w:pPr>
      <w:r w:rsidRPr="006945E9">
        <w:rPr>
          <w:sz w:val="28"/>
          <w:szCs w:val="28"/>
        </w:rPr>
        <w:t>Заказчик</w:t>
      </w:r>
      <w:r w:rsidR="00582F47" w:rsidRPr="006945E9">
        <w:rPr>
          <w:sz w:val="28"/>
          <w:szCs w:val="28"/>
        </w:rPr>
        <w:t xml:space="preserve"> приглашает участников, допущенных к процедуре улучшения предложения для переговоров, путем одновременного направления им приглашений, с указанием наименьшей предложенной на переговоры стоимости.</w:t>
      </w:r>
    </w:p>
    <w:p w14:paraId="23E0E537" w14:textId="26C3C337" w:rsidR="00582F47" w:rsidRPr="006945E9" w:rsidRDefault="00936913" w:rsidP="008E36CC">
      <w:pPr>
        <w:autoSpaceDE w:val="0"/>
        <w:autoSpaceDN w:val="0"/>
        <w:adjustRightInd w:val="0"/>
        <w:ind w:firstLine="567"/>
        <w:jc w:val="both"/>
        <w:rPr>
          <w:sz w:val="28"/>
          <w:szCs w:val="28"/>
        </w:rPr>
      </w:pPr>
      <w:r w:rsidRPr="006945E9">
        <w:rPr>
          <w:sz w:val="28"/>
          <w:szCs w:val="28"/>
        </w:rPr>
        <w:t>5</w:t>
      </w:r>
      <w:r w:rsidR="008E36CC" w:rsidRPr="006945E9">
        <w:rPr>
          <w:sz w:val="28"/>
          <w:szCs w:val="28"/>
        </w:rPr>
        <w:t>4</w:t>
      </w:r>
      <w:r w:rsidRPr="006945E9">
        <w:rPr>
          <w:sz w:val="28"/>
          <w:szCs w:val="28"/>
        </w:rPr>
        <w:t xml:space="preserve">. </w:t>
      </w:r>
      <w:r w:rsidR="00582F47" w:rsidRPr="006945E9">
        <w:rPr>
          <w:sz w:val="28"/>
          <w:szCs w:val="28"/>
        </w:rPr>
        <w:t>Участники, принимавшие участие в процедуре улучшения предложения для переговоров и снизившие его первоначальную цену, а также улучшившие другие условия, обязаны в установленные комиссией сроки дополнительно представить откорректированные документы, определяющие их коммерческие предложения, оформленные в порядке, предусмотренном для подачи предложений для переговоров.</w:t>
      </w:r>
    </w:p>
    <w:p w14:paraId="108BD269" w14:textId="77777777" w:rsidR="002F63A4" w:rsidRPr="006945E9" w:rsidRDefault="002F63A4" w:rsidP="008E36CC">
      <w:pPr>
        <w:widowControl w:val="0"/>
        <w:ind w:firstLine="567"/>
        <w:jc w:val="center"/>
        <w:rPr>
          <w:sz w:val="28"/>
          <w:szCs w:val="28"/>
        </w:rPr>
      </w:pPr>
    </w:p>
    <w:p w14:paraId="7E31C7EA" w14:textId="7E58441B" w:rsidR="000A11C2" w:rsidRPr="006945E9" w:rsidRDefault="00015711" w:rsidP="008E36CC">
      <w:pPr>
        <w:widowControl w:val="0"/>
        <w:ind w:firstLine="567"/>
        <w:jc w:val="center"/>
        <w:rPr>
          <w:sz w:val="28"/>
          <w:szCs w:val="28"/>
        </w:rPr>
      </w:pPr>
      <w:r w:rsidRPr="006945E9">
        <w:rPr>
          <w:sz w:val="28"/>
          <w:szCs w:val="28"/>
        </w:rPr>
        <w:t xml:space="preserve">ГЛАВА </w:t>
      </w:r>
      <w:r w:rsidR="00936913" w:rsidRPr="006945E9">
        <w:rPr>
          <w:sz w:val="28"/>
          <w:szCs w:val="28"/>
        </w:rPr>
        <w:t>7</w:t>
      </w:r>
    </w:p>
    <w:p w14:paraId="56CF5B3C" w14:textId="23765F6A" w:rsidR="00194B73" w:rsidRPr="006945E9" w:rsidRDefault="0066418B" w:rsidP="008E36CC">
      <w:pPr>
        <w:widowControl w:val="0"/>
        <w:ind w:firstLine="567"/>
        <w:jc w:val="center"/>
        <w:rPr>
          <w:sz w:val="28"/>
          <w:szCs w:val="28"/>
        </w:rPr>
      </w:pPr>
      <w:r w:rsidRPr="006945E9">
        <w:rPr>
          <w:sz w:val="28"/>
          <w:szCs w:val="28"/>
        </w:rPr>
        <w:t>ЗАКЛЮЧЕНИЕ ДОГОВОРА</w:t>
      </w:r>
      <w:r w:rsidR="0057423B" w:rsidRPr="006945E9">
        <w:rPr>
          <w:sz w:val="28"/>
          <w:szCs w:val="28"/>
        </w:rPr>
        <w:t xml:space="preserve"> И РАЗРЕШЕНИЕ СПОРОВ</w:t>
      </w:r>
    </w:p>
    <w:p w14:paraId="0F371D1C" w14:textId="77777777" w:rsidR="008E36CC" w:rsidRPr="006945E9" w:rsidRDefault="008E36CC" w:rsidP="008E36CC">
      <w:pPr>
        <w:widowControl w:val="0"/>
        <w:ind w:firstLine="567"/>
        <w:jc w:val="center"/>
        <w:rPr>
          <w:sz w:val="28"/>
          <w:szCs w:val="28"/>
        </w:rPr>
      </w:pPr>
    </w:p>
    <w:p w14:paraId="5674306F" w14:textId="47A90213" w:rsidR="0048517B" w:rsidRPr="006945E9" w:rsidRDefault="00A30309" w:rsidP="008E36CC">
      <w:pPr>
        <w:widowControl w:val="0"/>
        <w:ind w:firstLine="567"/>
        <w:jc w:val="both"/>
        <w:rPr>
          <w:sz w:val="28"/>
          <w:szCs w:val="28"/>
        </w:rPr>
      </w:pPr>
      <w:r w:rsidRPr="006945E9">
        <w:rPr>
          <w:sz w:val="28"/>
          <w:szCs w:val="28"/>
        </w:rPr>
        <w:t>5</w:t>
      </w:r>
      <w:r w:rsidR="008E36CC" w:rsidRPr="006945E9">
        <w:rPr>
          <w:sz w:val="28"/>
          <w:szCs w:val="28"/>
        </w:rPr>
        <w:t>5</w:t>
      </w:r>
      <w:r w:rsidRPr="006945E9">
        <w:rPr>
          <w:sz w:val="28"/>
          <w:szCs w:val="28"/>
        </w:rPr>
        <w:t>.</w:t>
      </w:r>
      <w:r w:rsidR="0048517B" w:rsidRPr="006945E9">
        <w:rPr>
          <w:sz w:val="28"/>
          <w:szCs w:val="28"/>
        </w:rPr>
        <w:t xml:space="preserve"> Договор по результатам </w:t>
      </w:r>
      <w:r w:rsidR="00617FC1" w:rsidRPr="006945E9">
        <w:rPr>
          <w:sz w:val="28"/>
          <w:szCs w:val="28"/>
        </w:rPr>
        <w:t>переговоров</w:t>
      </w:r>
      <w:r w:rsidR="0048517B" w:rsidRPr="006945E9">
        <w:rPr>
          <w:sz w:val="28"/>
          <w:szCs w:val="28"/>
        </w:rPr>
        <w:t xml:space="preserve"> </w:t>
      </w:r>
      <w:r w:rsidR="008220A9" w:rsidRPr="006945E9">
        <w:rPr>
          <w:sz w:val="28"/>
          <w:szCs w:val="28"/>
        </w:rPr>
        <w:t xml:space="preserve">между участником, признанным победителем и заказчиком </w:t>
      </w:r>
      <w:r w:rsidR="0048517B" w:rsidRPr="006945E9">
        <w:rPr>
          <w:sz w:val="28"/>
          <w:szCs w:val="28"/>
        </w:rPr>
        <w:t xml:space="preserve">заключается не позднее 20 дней после утверждения </w:t>
      </w:r>
      <w:r w:rsidR="00617FC1" w:rsidRPr="006945E9">
        <w:rPr>
          <w:sz w:val="28"/>
          <w:szCs w:val="28"/>
        </w:rPr>
        <w:t>заказчиком</w:t>
      </w:r>
      <w:r w:rsidR="0048517B" w:rsidRPr="006945E9">
        <w:rPr>
          <w:sz w:val="28"/>
          <w:szCs w:val="28"/>
        </w:rPr>
        <w:t xml:space="preserve"> протокола о выборе победителя </w:t>
      </w:r>
      <w:r w:rsidR="00617FC1" w:rsidRPr="006945E9">
        <w:rPr>
          <w:sz w:val="28"/>
          <w:szCs w:val="28"/>
        </w:rPr>
        <w:t>переговоров</w:t>
      </w:r>
      <w:r w:rsidR="0048517B" w:rsidRPr="006945E9">
        <w:rPr>
          <w:sz w:val="28"/>
          <w:szCs w:val="28"/>
        </w:rPr>
        <w:t xml:space="preserve">, если иной срок не указан в </w:t>
      </w:r>
      <w:r w:rsidRPr="006945E9">
        <w:rPr>
          <w:sz w:val="28"/>
          <w:szCs w:val="28"/>
        </w:rPr>
        <w:t>извещении (приглашении на участие в переговорах)</w:t>
      </w:r>
      <w:r w:rsidR="0048517B" w:rsidRPr="006945E9">
        <w:rPr>
          <w:sz w:val="28"/>
          <w:szCs w:val="28"/>
        </w:rPr>
        <w:t>.</w:t>
      </w:r>
    </w:p>
    <w:p w14:paraId="4272F9F3" w14:textId="4A2E00F3" w:rsidR="00110129" w:rsidRPr="006945E9" w:rsidRDefault="00936913" w:rsidP="008E36CC">
      <w:pPr>
        <w:autoSpaceDE w:val="0"/>
        <w:autoSpaceDN w:val="0"/>
        <w:adjustRightInd w:val="0"/>
        <w:ind w:firstLine="567"/>
        <w:jc w:val="both"/>
        <w:rPr>
          <w:sz w:val="28"/>
          <w:szCs w:val="28"/>
        </w:rPr>
      </w:pPr>
      <w:r w:rsidRPr="006945E9">
        <w:rPr>
          <w:sz w:val="28"/>
          <w:szCs w:val="28"/>
        </w:rPr>
        <w:t>5</w:t>
      </w:r>
      <w:r w:rsidR="008E36CC" w:rsidRPr="006945E9">
        <w:rPr>
          <w:sz w:val="28"/>
          <w:szCs w:val="28"/>
        </w:rPr>
        <w:t>6</w:t>
      </w:r>
      <w:r w:rsidRPr="006945E9">
        <w:rPr>
          <w:sz w:val="28"/>
          <w:szCs w:val="28"/>
        </w:rPr>
        <w:t>.</w:t>
      </w:r>
      <w:r w:rsidR="00110129" w:rsidRPr="006945E9">
        <w:rPr>
          <w:sz w:val="28"/>
          <w:szCs w:val="28"/>
        </w:rPr>
        <w:t xml:space="preserve"> </w:t>
      </w:r>
      <w:r w:rsidR="00E056E4" w:rsidRPr="006945E9">
        <w:rPr>
          <w:sz w:val="28"/>
          <w:szCs w:val="28"/>
        </w:rPr>
        <w:t xml:space="preserve">В случае если в </w:t>
      </w:r>
      <w:r w:rsidR="00617FC1" w:rsidRPr="006945E9">
        <w:rPr>
          <w:sz w:val="28"/>
          <w:szCs w:val="28"/>
        </w:rPr>
        <w:t xml:space="preserve">документации для переговоров </w:t>
      </w:r>
      <w:r w:rsidR="00E056E4" w:rsidRPr="006945E9">
        <w:rPr>
          <w:sz w:val="28"/>
          <w:szCs w:val="28"/>
        </w:rPr>
        <w:t xml:space="preserve">предусмотрено </w:t>
      </w:r>
      <w:r w:rsidR="008E36CC" w:rsidRPr="006945E9">
        <w:rPr>
          <w:sz w:val="28"/>
          <w:szCs w:val="28"/>
        </w:rPr>
        <w:t>предоставление победителем обеспечения</w:t>
      </w:r>
      <w:r w:rsidR="00E056E4" w:rsidRPr="006945E9">
        <w:rPr>
          <w:sz w:val="28"/>
          <w:szCs w:val="28"/>
        </w:rPr>
        <w:t xml:space="preserve"> исполнения обязательств по договору, договор вступает в силу после предоставления участником, </w:t>
      </w:r>
      <w:r w:rsidR="008E36CC" w:rsidRPr="006945E9">
        <w:rPr>
          <w:sz w:val="28"/>
          <w:szCs w:val="28"/>
        </w:rPr>
        <w:t xml:space="preserve">указанного обеспечения </w:t>
      </w:r>
      <w:r w:rsidR="00E056E4" w:rsidRPr="006945E9">
        <w:rPr>
          <w:sz w:val="28"/>
          <w:szCs w:val="28"/>
        </w:rPr>
        <w:t xml:space="preserve">в соответствии с документацией </w:t>
      </w:r>
      <w:r w:rsidR="00617FC1" w:rsidRPr="006945E9">
        <w:rPr>
          <w:sz w:val="28"/>
          <w:szCs w:val="28"/>
        </w:rPr>
        <w:t>для переговоров</w:t>
      </w:r>
      <w:r w:rsidR="00E056E4" w:rsidRPr="006945E9">
        <w:rPr>
          <w:sz w:val="28"/>
          <w:szCs w:val="28"/>
        </w:rPr>
        <w:t>.</w:t>
      </w:r>
    </w:p>
    <w:p w14:paraId="4FEBC122" w14:textId="1C7D6D57" w:rsidR="00110129" w:rsidRPr="006945E9" w:rsidRDefault="00110129" w:rsidP="008E36CC">
      <w:pPr>
        <w:autoSpaceDE w:val="0"/>
        <w:autoSpaceDN w:val="0"/>
        <w:adjustRightInd w:val="0"/>
        <w:ind w:firstLine="567"/>
        <w:jc w:val="both"/>
        <w:rPr>
          <w:sz w:val="28"/>
          <w:szCs w:val="28"/>
        </w:rPr>
      </w:pPr>
      <w:r w:rsidRPr="006945E9">
        <w:rPr>
          <w:sz w:val="28"/>
          <w:szCs w:val="28"/>
        </w:rPr>
        <w:t xml:space="preserve">В случае </w:t>
      </w:r>
      <w:r w:rsidR="00E056E4" w:rsidRPr="006945E9">
        <w:rPr>
          <w:sz w:val="28"/>
          <w:szCs w:val="28"/>
        </w:rPr>
        <w:t>непредставления</w:t>
      </w:r>
      <w:r w:rsidRPr="006945E9">
        <w:rPr>
          <w:sz w:val="28"/>
          <w:szCs w:val="28"/>
        </w:rPr>
        <w:t xml:space="preserve"> участником, признанным победителем </w:t>
      </w:r>
      <w:r w:rsidR="00617FC1" w:rsidRPr="006945E9">
        <w:rPr>
          <w:sz w:val="28"/>
          <w:szCs w:val="28"/>
        </w:rPr>
        <w:t>переговоров</w:t>
      </w:r>
      <w:r w:rsidRPr="006945E9">
        <w:rPr>
          <w:sz w:val="28"/>
          <w:szCs w:val="28"/>
        </w:rPr>
        <w:t xml:space="preserve">, обеспечения исполнения обязательств по договору в установленные сроки </w:t>
      </w:r>
      <w:r w:rsidR="0013059E" w:rsidRPr="006945E9">
        <w:rPr>
          <w:iCs/>
          <w:sz w:val="28"/>
          <w:szCs w:val="28"/>
        </w:rPr>
        <w:t>или предоставления такого обеспечения с нарушением условий его предоставления</w:t>
      </w:r>
      <w:r w:rsidR="0013059E" w:rsidRPr="006945E9">
        <w:rPr>
          <w:sz w:val="28"/>
          <w:szCs w:val="28"/>
        </w:rPr>
        <w:t xml:space="preserve"> </w:t>
      </w:r>
      <w:r w:rsidRPr="006945E9">
        <w:rPr>
          <w:sz w:val="28"/>
          <w:szCs w:val="28"/>
        </w:rPr>
        <w:t>участник считается уклонившимся от заключения договора.</w:t>
      </w:r>
    </w:p>
    <w:p w14:paraId="225D17BC" w14:textId="162E4DFE" w:rsidR="00110129" w:rsidRPr="006945E9" w:rsidRDefault="00110129" w:rsidP="008E36CC">
      <w:pPr>
        <w:autoSpaceDE w:val="0"/>
        <w:autoSpaceDN w:val="0"/>
        <w:adjustRightInd w:val="0"/>
        <w:ind w:firstLine="567"/>
        <w:jc w:val="both"/>
        <w:rPr>
          <w:sz w:val="28"/>
          <w:szCs w:val="28"/>
        </w:rPr>
      </w:pPr>
      <w:r w:rsidRPr="006945E9">
        <w:rPr>
          <w:sz w:val="28"/>
          <w:szCs w:val="28"/>
        </w:rPr>
        <w:t>В ходе исполнения договора поставщик</w:t>
      </w:r>
      <w:r w:rsidR="00AA1D71" w:rsidRPr="006945E9">
        <w:rPr>
          <w:sz w:val="28"/>
          <w:szCs w:val="28"/>
        </w:rPr>
        <w:t xml:space="preserve"> (подрядчик, исполнитель)</w:t>
      </w:r>
      <w:r w:rsidRPr="006945E9">
        <w:rPr>
          <w:sz w:val="28"/>
          <w:szCs w:val="28"/>
        </w:rPr>
        <w:t xml:space="preserve"> вправе предоставить обеспечение исполнения обязательств по договору, уменьшенное на размер выполненных обязательств, предусмотренных в договоре, взамен ранее предоставленного такого обеспечения.</w:t>
      </w:r>
    </w:p>
    <w:p w14:paraId="68644DBA" w14:textId="7EFF3225" w:rsidR="00E7415E" w:rsidRPr="006945E9" w:rsidRDefault="00936913" w:rsidP="008E36CC">
      <w:pPr>
        <w:widowControl w:val="0"/>
        <w:ind w:firstLine="567"/>
        <w:jc w:val="both"/>
        <w:rPr>
          <w:sz w:val="28"/>
          <w:szCs w:val="28"/>
        </w:rPr>
      </w:pPr>
      <w:r w:rsidRPr="006945E9">
        <w:rPr>
          <w:sz w:val="28"/>
          <w:szCs w:val="28"/>
        </w:rPr>
        <w:t>5</w:t>
      </w:r>
      <w:r w:rsidR="008E36CC" w:rsidRPr="006945E9">
        <w:rPr>
          <w:sz w:val="28"/>
          <w:szCs w:val="28"/>
        </w:rPr>
        <w:t>7</w:t>
      </w:r>
      <w:r w:rsidRPr="006945E9">
        <w:rPr>
          <w:sz w:val="28"/>
          <w:szCs w:val="28"/>
        </w:rPr>
        <w:t>.</w:t>
      </w:r>
      <w:r w:rsidR="00FC58E2" w:rsidRPr="006945E9">
        <w:rPr>
          <w:sz w:val="28"/>
          <w:szCs w:val="28"/>
        </w:rPr>
        <w:t xml:space="preserve"> В заключаемый договор</w:t>
      </w:r>
      <w:r w:rsidR="00C12C44" w:rsidRPr="006945E9">
        <w:rPr>
          <w:sz w:val="28"/>
          <w:szCs w:val="28"/>
        </w:rPr>
        <w:t xml:space="preserve"> включаются</w:t>
      </w:r>
      <w:r w:rsidR="0066418B" w:rsidRPr="006945E9">
        <w:rPr>
          <w:sz w:val="28"/>
          <w:szCs w:val="28"/>
        </w:rPr>
        <w:t xml:space="preserve"> существенные условия</w:t>
      </w:r>
      <w:r w:rsidR="00FC58E2" w:rsidRPr="006945E9">
        <w:rPr>
          <w:sz w:val="28"/>
          <w:szCs w:val="28"/>
        </w:rPr>
        <w:t>,</w:t>
      </w:r>
      <w:r w:rsidR="000D4AF1" w:rsidRPr="006945E9">
        <w:rPr>
          <w:sz w:val="28"/>
          <w:szCs w:val="28"/>
        </w:rPr>
        <w:t xml:space="preserve"> </w:t>
      </w:r>
      <w:r w:rsidR="0066418B" w:rsidRPr="006945E9">
        <w:rPr>
          <w:sz w:val="28"/>
          <w:szCs w:val="28"/>
        </w:rPr>
        <w:t>определенные</w:t>
      </w:r>
      <w:r w:rsidR="000D4AF1" w:rsidRPr="006945E9">
        <w:rPr>
          <w:sz w:val="28"/>
          <w:szCs w:val="28"/>
        </w:rPr>
        <w:t xml:space="preserve"> по резуль</w:t>
      </w:r>
      <w:r w:rsidR="00CD050C" w:rsidRPr="006945E9">
        <w:rPr>
          <w:sz w:val="28"/>
          <w:szCs w:val="28"/>
        </w:rPr>
        <w:t xml:space="preserve">татам </w:t>
      </w:r>
      <w:r w:rsidR="00AA1D71" w:rsidRPr="006945E9">
        <w:rPr>
          <w:sz w:val="28"/>
          <w:szCs w:val="28"/>
        </w:rPr>
        <w:t>переговоров</w:t>
      </w:r>
      <w:r w:rsidR="000D4AF1" w:rsidRPr="006945E9">
        <w:rPr>
          <w:sz w:val="28"/>
          <w:szCs w:val="28"/>
        </w:rPr>
        <w:t>.</w:t>
      </w:r>
    </w:p>
    <w:p w14:paraId="6B06CEE1" w14:textId="504EEDB2" w:rsidR="00110129" w:rsidRPr="006945E9" w:rsidRDefault="00110129" w:rsidP="008E36CC">
      <w:pPr>
        <w:autoSpaceDE w:val="0"/>
        <w:autoSpaceDN w:val="0"/>
        <w:adjustRightInd w:val="0"/>
        <w:ind w:firstLine="567"/>
        <w:jc w:val="both"/>
        <w:rPr>
          <w:sz w:val="28"/>
          <w:szCs w:val="28"/>
        </w:rPr>
      </w:pPr>
      <w:r w:rsidRPr="006945E9">
        <w:rPr>
          <w:sz w:val="28"/>
          <w:szCs w:val="28"/>
        </w:rPr>
        <w:t>При заключении договора в него могут быть внесены по взаимному согласию сторон отдельные условия, которые не были предметом рассмотрения на переговорах, но не изменяющие их существенных условий.</w:t>
      </w:r>
    </w:p>
    <w:p w14:paraId="7F3B86AB" w14:textId="1F561AE6" w:rsidR="00050225" w:rsidRPr="006945E9" w:rsidRDefault="00E6130C" w:rsidP="008E36CC">
      <w:pPr>
        <w:autoSpaceDE w:val="0"/>
        <w:autoSpaceDN w:val="0"/>
        <w:adjustRightInd w:val="0"/>
        <w:ind w:firstLine="567"/>
        <w:jc w:val="both"/>
        <w:rPr>
          <w:sz w:val="28"/>
          <w:szCs w:val="28"/>
        </w:rPr>
      </w:pPr>
      <w:r w:rsidRPr="006945E9">
        <w:rPr>
          <w:sz w:val="28"/>
          <w:szCs w:val="28"/>
        </w:rPr>
        <w:t>5</w:t>
      </w:r>
      <w:r w:rsidR="008E36CC" w:rsidRPr="006945E9">
        <w:rPr>
          <w:sz w:val="28"/>
          <w:szCs w:val="28"/>
        </w:rPr>
        <w:t>8</w:t>
      </w:r>
      <w:r w:rsidRPr="006945E9">
        <w:rPr>
          <w:sz w:val="28"/>
          <w:szCs w:val="28"/>
        </w:rPr>
        <w:t>.</w:t>
      </w:r>
      <w:r w:rsidR="00AF7D92" w:rsidRPr="006945E9">
        <w:rPr>
          <w:sz w:val="28"/>
          <w:szCs w:val="28"/>
        </w:rPr>
        <w:t xml:space="preserve"> </w:t>
      </w:r>
      <w:r w:rsidR="0059536C" w:rsidRPr="006945E9">
        <w:rPr>
          <w:sz w:val="28"/>
          <w:szCs w:val="28"/>
        </w:rPr>
        <w:t>Если при</w:t>
      </w:r>
      <w:r w:rsidR="00E7415E" w:rsidRPr="006945E9">
        <w:rPr>
          <w:sz w:val="28"/>
          <w:szCs w:val="28"/>
        </w:rPr>
        <w:t xml:space="preserve"> осуществлении закупок решения</w:t>
      </w:r>
      <w:r w:rsidR="001626C9" w:rsidRPr="006945E9">
        <w:rPr>
          <w:sz w:val="28"/>
          <w:szCs w:val="28"/>
        </w:rPr>
        <w:t>, принятые</w:t>
      </w:r>
      <w:r w:rsidR="00E7415E" w:rsidRPr="006945E9">
        <w:rPr>
          <w:sz w:val="28"/>
          <w:szCs w:val="28"/>
        </w:rPr>
        <w:t xml:space="preserve"> </w:t>
      </w:r>
      <w:r w:rsidR="00AA1D71" w:rsidRPr="006945E9">
        <w:rPr>
          <w:sz w:val="28"/>
          <w:szCs w:val="28"/>
        </w:rPr>
        <w:t>заказчиком</w:t>
      </w:r>
      <w:r w:rsidR="0059536C" w:rsidRPr="006945E9">
        <w:rPr>
          <w:sz w:val="28"/>
          <w:szCs w:val="28"/>
        </w:rPr>
        <w:t xml:space="preserve"> </w:t>
      </w:r>
      <w:r w:rsidR="00E7415E" w:rsidRPr="006945E9">
        <w:rPr>
          <w:sz w:val="28"/>
          <w:szCs w:val="28"/>
        </w:rPr>
        <w:t>либо комисси</w:t>
      </w:r>
      <w:r w:rsidR="001626C9" w:rsidRPr="006945E9">
        <w:rPr>
          <w:sz w:val="28"/>
          <w:szCs w:val="28"/>
        </w:rPr>
        <w:t>ей</w:t>
      </w:r>
      <w:r w:rsidR="00E7415E" w:rsidRPr="006945E9">
        <w:rPr>
          <w:sz w:val="28"/>
          <w:szCs w:val="28"/>
        </w:rPr>
        <w:t xml:space="preserve">, нарушают права и законные интересы участника, такое лицо вправе обратиться к </w:t>
      </w:r>
      <w:r w:rsidR="00AA1D71" w:rsidRPr="006945E9">
        <w:rPr>
          <w:sz w:val="28"/>
          <w:szCs w:val="28"/>
        </w:rPr>
        <w:t>заказчику</w:t>
      </w:r>
      <w:r w:rsidR="00E7415E" w:rsidRPr="006945E9">
        <w:rPr>
          <w:sz w:val="28"/>
          <w:szCs w:val="28"/>
        </w:rPr>
        <w:t xml:space="preserve"> для целей урегулирования спора</w:t>
      </w:r>
      <w:r w:rsidR="005E1A3B" w:rsidRPr="006945E9">
        <w:rPr>
          <w:sz w:val="28"/>
          <w:szCs w:val="28"/>
        </w:rPr>
        <w:t xml:space="preserve"> в течение</w:t>
      </w:r>
      <w:r w:rsidR="0059536C" w:rsidRPr="006945E9">
        <w:rPr>
          <w:sz w:val="28"/>
          <w:szCs w:val="28"/>
        </w:rPr>
        <w:t xml:space="preserve"> 5 календарных дней со дня получения участником уведомления о результатах </w:t>
      </w:r>
      <w:r w:rsidR="00AA1D71" w:rsidRPr="006945E9">
        <w:rPr>
          <w:sz w:val="28"/>
          <w:szCs w:val="28"/>
        </w:rPr>
        <w:t>переговоров</w:t>
      </w:r>
      <w:r w:rsidR="0059536C" w:rsidRPr="006945E9">
        <w:rPr>
          <w:sz w:val="28"/>
          <w:szCs w:val="28"/>
        </w:rPr>
        <w:t xml:space="preserve"> </w:t>
      </w:r>
      <w:r w:rsidR="003D0B4C" w:rsidRPr="006945E9">
        <w:rPr>
          <w:sz w:val="28"/>
          <w:szCs w:val="28"/>
        </w:rPr>
        <w:lastRenderedPageBreak/>
        <w:t xml:space="preserve">(уведомления об отстранении участника) </w:t>
      </w:r>
      <w:r w:rsidR="00E7415E" w:rsidRPr="006945E9">
        <w:rPr>
          <w:sz w:val="28"/>
          <w:szCs w:val="28"/>
        </w:rPr>
        <w:t>ли</w:t>
      </w:r>
      <w:r w:rsidR="001626C9" w:rsidRPr="006945E9">
        <w:rPr>
          <w:sz w:val="28"/>
          <w:szCs w:val="28"/>
        </w:rPr>
        <w:t>бо обжаловать такое решение</w:t>
      </w:r>
      <w:r w:rsidR="00E7415E" w:rsidRPr="006945E9">
        <w:rPr>
          <w:sz w:val="28"/>
          <w:szCs w:val="28"/>
        </w:rPr>
        <w:t xml:space="preserve"> в судебном порядке. </w:t>
      </w:r>
    </w:p>
    <w:p w14:paraId="29AA54EB" w14:textId="538018F1" w:rsidR="00050225" w:rsidRPr="006945E9" w:rsidRDefault="008E36CC" w:rsidP="008E36CC">
      <w:pPr>
        <w:widowControl w:val="0"/>
        <w:ind w:firstLine="567"/>
        <w:jc w:val="both"/>
        <w:rPr>
          <w:sz w:val="28"/>
          <w:szCs w:val="28"/>
        </w:rPr>
      </w:pPr>
      <w:r w:rsidRPr="006945E9">
        <w:rPr>
          <w:sz w:val="28"/>
          <w:szCs w:val="28"/>
        </w:rPr>
        <w:t>59</w:t>
      </w:r>
      <w:r w:rsidR="00A30309" w:rsidRPr="006945E9">
        <w:rPr>
          <w:sz w:val="28"/>
          <w:szCs w:val="28"/>
        </w:rPr>
        <w:t>.</w:t>
      </w:r>
      <w:r w:rsidR="00AA1D71" w:rsidRPr="006945E9">
        <w:rPr>
          <w:sz w:val="28"/>
          <w:szCs w:val="28"/>
        </w:rPr>
        <w:t xml:space="preserve"> </w:t>
      </w:r>
      <w:r w:rsidR="00050225" w:rsidRPr="006945E9">
        <w:rPr>
          <w:sz w:val="28"/>
          <w:szCs w:val="28"/>
        </w:rPr>
        <w:t xml:space="preserve">Подача обращения приостанавливает </w:t>
      </w:r>
      <w:r w:rsidR="0089199E" w:rsidRPr="006945E9">
        <w:rPr>
          <w:sz w:val="28"/>
          <w:szCs w:val="28"/>
        </w:rPr>
        <w:t xml:space="preserve">процедуру проведения переговоров и заключения договора на период его </w:t>
      </w:r>
      <w:r w:rsidR="00050225" w:rsidRPr="006945E9">
        <w:rPr>
          <w:sz w:val="28"/>
          <w:szCs w:val="28"/>
        </w:rPr>
        <w:t xml:space="preserve">рассмотрения. </w:t>
      </w:r>
    </w:p>
    <w:p w14:paraId="06888C86" w14:textId="49226947" w:rsidR="00050225" w:rsidRPr="006945E9" w:rsidRDefault="00E6130C" w:rsidP="008E36CC">
      <w:pPr>
        <w:widowControl w:val="0"/>
        <w:ind w:firstLine="567"/>
        <w:jc w:val="both"/>
        <w:rPr>
          <w:sz w:val="28"/>
          <w:szCs w:val="28"/>
        </w:rPr>
      </w:pPr>
      <w:r w:rsidRPr="006945E9">
        <w:rPr>
          <w:sz w:val="28"/>
          <w:szCs w:val="28"/>
        </w:rPr>
        <w:t>6</w:t>
      </w:r>
      <w:r w:rsidR="008E36CC" w:rsidRPr="006945E9">
        <w:rPr>
          <w:sz w:val="28"/>
          <w:szCs w:val="28"/>
        </w:rPr>
        <w:t>0</w:t>
      </w:r>
      <w:r w:rsidR="00AF7D92" w:rsidRPr="006945E9">
        <w:rPr>
          <w:sz w:val="28"/>
          <w:szCs w:val="28"/>
        </w:rPr>
        <w:t>.</w:t>
      </w:r>
      <w:r w:rsidR="00AA1D71" w:rsidRPr="006945E9">
        <w:rPr>
          <w:sz w:val="28"/>
          <w:szCs w:val="28"/>
        </w:rPr>
        <w:t xml:space="preserve"> </w:t>
      </w:r>
      <w:r w:rsidR="00E7415E" w:rsidRPr="006945E9">
        <w:rPr>
          <w:sz w:val="28"/>
          <w:szCs w:val="28"/>
        </w:rPr>
        <w:t>Организатор обязан о</w:t>
      </w:r>
      <w:r w:rsidR="00050225" w:rsidRPr="006945E9">
        <w:rPr>
          <w:sz w:val="28"/>
          <w:szCs w:val="28"/>
        </w:rPr>
        <w:t>тветить участнику не позднее 15</w:t>
      </w:r>
      <w:r w:rsidR="00AA1D71" w:rsidRPr="006945E9">
        <w:rPr>
          <w:sz w:val="28"/>
          <w:szCs w:val="28"/>
        </w:rPr>
        <w:t xml:space="preserve"> </w:t>
      </w:r>
      <w:r w:rsidR="00E7415E" w:rsidRPr="006945E9">
        <w:rPr>
          <w:sz w:val="28"/>
          <w:szCs w:val="28"/>
        </w:rPr>
        <w:t>(календарных) дней со дня</w:t>
      </w:r>
      <w:r w:rsidR="00FA26B1" w:rsidRPr="006945E9">
        <w:rPr>
          <w:sz w:val="28"/>
          <w:szCs w:val="28"/>
        </w:rPr>
        <w:t>,</w:t>
      </w:r>
      <w:r w:rsidR="00E7415E" w:rsidRPr="006945E9">
        <w:rPr>
          <w:sz w:val="28"/>
          <w:szCs w:val="28"/>
        </w:rPr>
        <w:t xml:space="preserve"> следующего за днем регистрации обращения </w:t>
      </w:r>
      <w:r w:rsidR="00AA1D71" w:rsidRPr="006945E9">
        <w:rPr>
          <w:sz w:val="28"/>
          <w:szCs w:val="28"/>
        </w:rPr>
        <w:t>заказчиком</w:t>
      </w:r>
      <w:r w:rsidR="00E7415E" w:rsidRPr="006945E9">
        <w:rPr>
          <w:sz w:val="28"/>
          <w:szCs w:val="28"/>
        </w:rPr>
        <w:t xml:space="preserve">. </w:t>
      </w:r>
    </w:p>
    <w:p w14:paraId="3F83994B" w14:textId="19017B52" w:rsidR="00E7415E" w:rsidRPr="006945E9" w:rsidRDefault="00E6130C" w:rsidP="008E36CC">
      <w:pPr>
        <w:widowControl w:val="0"/>
        <w:ind w:firstLine="567"/>
        <w:jc w:val="both"/>
        <w:rPr>
          <w:sz w:val="28"/>
          <w:szCs w:val="28"/>
        </w:rPr>
      </w:pPr>
      <w:r w:rsidRPr="006945E9">
        <w:rPr>
          <w:sz w:val="28"/>
          <w:szCs w:val="28"/>
        </w:rPr>
        <w:t>6</w:t>
      </w:r>
      <w:r w:rsidR="008E36CC" w:rsidRPr="006945E9">
        <w:rPr>
          <w:sz w:val="28"/>
          <w:szCs w:val="28"/>
        </w:rPr>
        <w:t>1</w:t>
      </w:r>
      <w:r w:rsidR="005E1A3B" w:rsidRPr="006945E9">
        <w:rPr>
          <w:sz w:val="28"/>
          <w:szCs w:val="28"/>
        </w:rPr>
        <w:t>.</w:t>
      </w:r>
      <w:r w:rsidR="00AA1D71" w:rsidRPr="006945E9">
        <w:rPr>
          <w:sz w:val="28"/>
          <w:szCs w:val="28"/>
        </w:rPr>
        <w:t xml:space="preserve"> </w:t>
      </w:r>
      <w:r w:rsidR="00E7415E" w:rsidRPr="006945E9">
        <w:rPr>
          <w:sz w:val="28"/>
          <w:szCs w:val="28"/>
        </w:rPr>
        <w:t xml:space="preserve">В случае признания </w:t>
      </w:r>
      <w:r w:rsidR="00AA1D71" w:rsidRPr="006945E9">
        <w:rPr>
          <w:sz w:val="28"/>
          <w:szCs w:val="28"/>
        </w:rPr>
        <w:t>заказчиком</w:t>
      </w:r>
      <w:r w:rsidR="00C64F74" w:rsidRPr="006945E9">
        <w:rPr>
          <w:sz w:val="28"/>
          <w:szCs w:val="28"/>
        </w:rPr>
        <w:t xml:space="preserve"> </w:t>
      </w:r>
      <w:r w:rsidR="00E7415E" w:rsidRPr="006945E9">
        <w:rPr>
          <w:sz w:val="28"/>
          <w:szCs w:val="28"/>
        </w:rPr>
        <w:t>обращ</w:t>
      </w:r>
      <w:r w:rsidR="00AA0EAD" w:rsidRPr="006945E9">
        <w:rPr>
          <w:sz w:val="28"/>
          <w:szCs w:val="28"/>
        </w:rPr>
        <w:t>ения участника</w:t>
      </w:r>
      <w:r w:rsidR="00E7415E" w:rsidRPr="006945E9">
        <w:rPr>
          <w:sz w:val="28"/>
          <w:szCs w:val="28"/>
        </w:rPr>
        <w:t xml:space="preserve"> обоснованным</w:t>
      </w:r>
      <w:r w:rsidR="00AA0EAD" w:rsidRPr="006945E9">
        <w:rPr>
          <w:sz w:val="28"/>
          <w:szCs w:val="28"/>
        </w:rPr>
        <w:t>,</w:t>
      </w:r>
      <w:r w:rsidR="00E7415E" w:rsidRPr="006945E9">
        <w:rPr>
          <w:sz w:val="28"/>
          <w:szCs w:val="28"/>
        </w:rPr>
        <w:t xml:space="preserve"> </w:t>
      </w:r>
      <w:r w:rsidR="00A30309" w:rsidRPr="006945E9">
        <w:rPr>
          <w:sz w:val="28"/>
          <w:szCs w:val="28"/>
        </w:rPr>
        <w:t>переговоры признаются</w:t>
      </w:r>
      <w:r w:rsidR="00E7415E" w:rsidRPr="006945E9">
        <w:rPr>
          <w:sz w:val="28"/>
          <w:szCs w:val="28"/>
        </w:rPr>
        <w:t xml:space="preserve"> несостоявш</w:t>
      </w:r>
      <w:r w:rsidR="00A30309" w:rsidRPr="006945E9">
        <w:rPr>
          <w:sz w:val="28"/>
          <w:szCs w:val="28"/>
        </w:rPr>
        <w:t>имися</w:t>
      </w:r>
      <w:r w:rsidR="00E7415E" w:rsidRPr="006945E9">
        <w:rPr>
          <w:sz w:val="28"/>
          <w:szCs w:val="28"/>
        </w:rPr>
        <w:t xml:space="preserve">. </w:t>
      </w:r>
    </w:p>
    <w:p w14:paraId="0B88DA24" w14:textId="1C2554BF" w:rsidR="00B511BF" w:rsidRPr="006945E9" w:rsidRDefault="00B511BF" w:rsidP="00050225">
      <w:pPr>
        <w:widowControl w:val="0"/>
        <w:ind w:firstLine="851"/>
        <w:jc w:val="both"/>
        <w:rPr>
          <w:sz w:val="28"/>
          <w:szCs w:val="28"/>
        </w:rPr>
      </w:pPr>
    </w:p>
    <w:sectPr w:rsidR="00B511BF" w:rsidRPr="006945E9" w:rsidSect="00610994">
      <w:headerReference w:type="even" r:id="rId9"/>
      <w:footerReference w:type="even" r:id="rId10"/>
      <w:footerReference w:type="default" r:id="rId11"/>
      <w:footerReference w:type="first" r:id="rId12"/>
      <w:pgSz w:w="11906" w:h="16838"/>
      <w:pgMar w:top="1134" w:right="566"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2E0E" w14:textId="77777777" w:rsidR="00635B03" w:rsidRDefault="00635B03">
      <w:r>
        <w:separator/>
      </w:r>
    </w:p>
  </w:endnote>
  <w:endnote w:type="continuationSeparator" w:id="0">
    <w:p w14:paraId="0C4A6A3F" w14:textId="77777777" w:rsidR="00635B03" w:rsidRDefault="0063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C505" w14:textId="1CC35044" w:rsidR="00EF7023" w:rsidRDefault="00EF7023" w:rsidP="0023655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642DE">
      <w:rPr>
        <w:rStyle w:val="a6"/>
        <w:noProof/>
      </w:rPr>
      <w:t>9</w:t>
    </w:r>
    <w:r>
      <w:rPr>
        <w:rStyle w:val="a6"/>
      </w:rPr>
      <w:fldChar w:fldCharType="end"/>
    </w:r>
  </w:p>
  <w:p w14:paraId="5C121E1B" w14:textId="77777777" w:rsidR="00EF7023" w:rsidRDefault="00EF7023" w:rsidP="00146A5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938566"/>
      <w:docPartObj>
        <w:docPartGallery w:val="Page Numbers (Bottom of Page)"/>
        <w:docPartUnique/>
      </w:docPartObj>
    </w:sdtPr>
    <w:sdtEndPr/>
    <w:sdtContent>
      <w:p w14:paraId="1B371C95" w14:textId="1E81D455" w:rsidR="006945E9" w:rsidRDefault="006945E9">
        <w:pPr>
          <w:pStyle w:val="a4"/>
          <w:jc w:val="right"/>
        </w:pPr>
        <w:r>
          <w:fldChar w:fldCharType="begin"/>
        </w:r>
        <w:r>
          <w:instrText>PAGE   \* MERGEFORMAT</w:instrText>
        </w:r>
        <w:r>
          <w:fldChar w:fldCharType="separate"/>
        </w:r>
        <w:r>
          <w:t>2</w:t>
        </w:r>
        <w:r>
          <w:fldChar w:fldCharType="end"/>
        </w:r>
      </w:p>
    </w:sdtContent>
  </w:sdt>
  <w:p w14:paraId="73E646DA" w14:textId="77777777" w:rsidR="00EF7023" w:rsidRDefault="00EF7023" w:rsidP="00840675">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98864"/>
      <w:docPartObj>
        <w:docPartGallery w:val="Page Numbers (Bottom of Page)"/>
        <w:docPartUnique/>
      </w:docPartObj>
    </w:sdtPr>
    <w:sdtEndPr/>
    <w:sdtContent>
      <w:p w14:paraId="4E32F68E" w14:textId="1A9F4104" w:rsidR="00610994" w:rsidRDefault="00610994">
        <w:pPr>
          <w:pStyle w:val="a4"/>
          <w:jc w:val="right"/>
        </w:pPr>
        <w:r>
          <w:fldChar w:fldCharType="begin"/>
        </w:r>
        <w:r>
          <w:instrText>PAGE   \* MERGEFORMAT</w:instrText>
        </w:r>
        <w:r>
          <w:fldChar w:fldCharType="separate"/>
        </w:r>
        <w:r>
          <w:t>2</w:t>
        </w:r>
        <w:r>
          <w:fldChar w:fldCharType="end"/>
        </w:r>
      </w:p>
    </w:sdtContent>
  </w:sdt>
  <w:p w14:paraId="363945AE" w14:textId="77777777" w:rsidR="00610994" w:rsidRDefault="006109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4932" w14:textId="77777777" w:rsidR="00635B03" w:rsidRDefault="00635B03">
      <w:r>
        <w:separator/>
      </w:r>
    </w:p>
  </w:footnote>
  <w:footnote w:type="continuationSeparator" w:id="0">
    <w:p w14:paraId="3448BF7C" w14:textId="77777777" w:rsidR="00635B03" w:rsidRDefault="0063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6B46" w14:textId="77777777" w:rsidR="00EF7023" w:rsidRDefault="00EF7023" w:rsidP="00B04071">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1E2D5A" w14:textId="77777777" w:rsidR="00EF7023" w:rsidRDefault="00EF702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2A8"/>
    <w:multiLevelType w:val="hybridMultilevel"/>
    <w:tmpl w:val="D0640CB4"/>
    <w:lvl w:ilvl="0" w:tplc="C34CC8D2">
      <w:start w:val="57"/>
      <w:numFmt w:val="decimal"/>
      <w:lvlText w:val="%1."/>
      <w:lvlJc w:val="left"/>
      <w:pPr>
        <w:ind w:left="1368"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6D5702"/>
    <w:multiLevelType w:val="multilevel"/>
    <w:tmpl w:val="6C1ABAE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AE64FD5"/>
    <w:multiLevelType w:val="hybridMultilevel"/>
    <w:tmpl w:val="336E84EE"/>
    <w:lvl w:ilvl="0" w:tplc="F10E437A">
      <w:start w:val="7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162429"/>
    <w:multiLevelType w:val="multilevel"/>
    <w:tmpl w:val="42DE9358"/>
    <w:lvl w:ilvl="0">
      <w:start w:val="10"/>
      <w:numFmt w:val="decimal"/>
      <w:lvlText w:val="%1."/>
      <w:lvlJc w:val="left"/>
      <w:pPr>
        <w:ind w:left="720" w:hanging="720"/>
      </w:pPr>
      <w:rPr>
        <w:rFonts w:hint="default"/>
      </w:rPr>
    </w:lvl>
    <w:lvl w:ilvl="1">
      <w:start w:val="11"/>
      <w:numFmt w:val="decimal"/>
      <w:lvlText w:val="%1.%2."/>
      <w:lvlJc w:val="left"/>
      <w:pPr>
        <w:ind w:left="1004" w:hanging="72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F69460B"/>
    <w:multiLevelType w:val="hybridMultilevel"/>
    <w:tmpl w:val="BC827580"/>
    <w:lvl w:ilvl="0" w:tplc="1F9CE70A">
      <w:start w:val="1"/>
      <w:numFmt w:val="decimal"/>
      <w:lvlText w:val="%1."/>
      <w:lvlJc w:val="left"/>
      <w:pPr>
        <w:ind w:left="1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366F58">
      <w:start w:val="1"/>
      <w:numFmt w:val="lowerLetter"/>
      <w:lvlText w:val="%2"/>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D21BAE">
      <w:start w:val="1"/>
      <w:numFmt w:val="lowerRoman"/>
      <w:lvlText w:val="%3"/>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8A1780">
      <w:start w:val="1"/>
      <w:numFmt w:val="decimal"/>
      <w:lvlText w:val="%4"/>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24093C">
      <w:start w:val="1"/>
      <w:numFmt w:val="lowerLetter"/>
      <w:lvlText w:val="%5"/>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1E6728">
      <w:start w:val="1"/>
      <w:numFmt w:val="lowerRoman"/>
      <w:lvlText w:val="%6"/>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EA2608">
      <w:start w:val="1"/>
      <w:numFmt w:val="decimal"/>
      <w:lvlText w:val="%7"/>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0E4F4">
      <w:start w:val="1"/>
      <w:numFmt w:val="lowerLetter"/>
      <w:lvlText w:val="%8"/>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E49A66">
      <w:start w:val="1"/>
      <w:numFmt w:val="lowerRoman"/>
      <w:lvlText w:val="%9"/>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B202FCE"/>
    <w:multiLevelType w:val="hybridMultilevel"/>
    <w:tmpl w:val="5D56094C"/>
    <w:lvl w:ilvl="0" w:tplc="92B22A4E">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6" w15:restartNumberingAfterBreak="0">
    <w:nsid w:val="2C86413A"/>
    <w:multiLevelType w:val="hybridMultilevel"/>
    <w:tmpl w:val="3F90FB4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D816715"/>
    <w:multiLevelType w:val="hybridMultilevel"/>
    <w:tmpl w:val="75BE834A"/>
    <w:lvl w:ilvl="0" w:tplc="4DDC7E2A">
      <w:start w:val="2"/>
      <w:numFmt w:val="decimal"/>
      <w:lvlText w:val="%1."/>
      <w:lvlJc w:val="left"/>
      <w:pPr>
        <w:tabs>
          <w:tab w:val="num" w:pos="720"/>
        </w:tabs>
        <w:ind w:left="720" w:hanging="360"/>
      </w:pPr>
      <w:rPr>
        <w:rFonts w:hint="default"/>
      </w:rPr>
    </w:lvl>
    <w:lvl w:ilvl="1" w:tplc="A47CDD0C">
      <w:numFmt w:val="none"/>
      <w:lvlText w:val=""/>
      <w:lvlJc w:val="left"/>
      <w:pPr>
        <w:tabs>
          <w:tab w:val="num" w:pos="360"/>
        </w:tabs>
      </w:pPr>
    </w:lvl>
    <w:lvl w:ilvl="2" w:tplc="91C4A190">
      <w:numFmt w:val="none"/>
      <w:lvlText w:val=""/>
      <w:lvlJc w:val="left"/>
      <w:pPr>
        <w:tabs>
          <w:tab w:val="num" w:pos="360"/>
        </w:tabs>
      </w:pPr>
    </w:lvl>
    <w:lvl w:ilvl="3" w:tplc="933CEEFE">
      <w:numFmt w:val="none"/>
      <w:lvlText w:val=""/>
      <w:lvlJc w:val="left"/>
      <w:pPr>
        <w:tabs>
          <w:tab w:val="num" w:pos="360"/>
        </w:tabs>
      </w:pPr>
    </w:lvl>
    <w:lvl w:ilvl="4" w:tplc="4758740C">
      <w:numFmt w:val="none"/>
      <w:lvlText w:val=""/>
      <w:lvlJc w:val="left"/>
      <w:pPr>
        <w:tabs>
          <w:tab w:val="num" w:pos="360"/>
        </w:tabs>
      </w:pPr>
    </w:lvl>
    <w:lvl w:ilvl="5" w:tplc="5E3C9EF6">
      <w:numFmt w:val="none"/>
      <w:lvlText w:val=""/>
      <w:lvlJc w:val="left"/>
      <w:pPr>
        <w:tabs>
          <w:tab w:val="num" w:pos="360"/>
        </w:tabs>
      </w:pPr>
    </w:lvl>
    <w:lvl w:ilvl="6" w:tplc="DD7805E8">
      <w:numFmt w:val="none"/>
      <w:lvlText w:val=""/>
      <w:lvlJc w:val="left"/>
      <w:pPr>
        <w:tabs>
          <w:tab w:val="num" w:pos="360"/>
        </w:tabs>
      </w:pPr>
    </w:lvl>
    <w:lvl w:ilvl="7" w:tplc="FAA63822">
      <w:numFmt w:val="none"/>
      <w:lvlText w:val=""/>
      <w:lvlJc w:val="left"/>
      <w:pPr>
        <w:tabs>
          <w:tab w:val="num" w:pos="360"/>
        </w:tabs>
      </w:pPr>
    </w:lvl>
    <w:lvl w:ilvl="8" w:tplc="F6D26B5A">
      <w:numFmt w:val="none"/>
      <w:lvlText w:val=""/>
      <w:lvlJc w:val="left"/>
      <w:pPr>
        <w:tabs>
          <w:tab w:val="num" w:pos="360"/>
        </w:tabs>
      </w:pPr>
    </w:lvl>
  </w:abstractNum>
  <w:abstractNum w:abstractNumId="8" w15:restartNumberingAfterBreak="0">
    <w:nsid w:val="33B44DB3"/>
    <w:multiLevelType w:val="hybridMultilevel"/>
    <w:tmpl w:val="CA3E3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D830CA"/>
    <w:multiLevelType w:val="hybridMultilevel"/>
    <w:tmpl w:val="C13EDD54"/>
    <w:lvl w:ilvl="0" w:tplc="82E2981A">
      <w:start w:val="71"/>
      <w:numFmt w:val="decimal"/>
      <w:lvlText w:val="%1."/>
      <w:lvlJc w:val="left"/>
      <w:pPr>
        <w:ind w:left="1510"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2F4F1E"/>
    <w:multiLevelType w:val="hybridMultilevel"/>
    <w:tmpl w:val="684ED014"/>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3C95704B"/>
    <w:multiLevelType w:val="multilevel"/>
    <w:tmpl w:val="79E24394"/>
    <w:lvl w:ilvl="0">
      <w:start w:val="25"/>
      <w:numFmt w:val="decimal"/>
      <w:lvlText w:val="%1."/>
      <w:lvlJc w:val="left"/>
      <w:pPr>
        <w:ind w:left="576" w:hanging="57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3CCE7E63"/>
    <w:multiLevelType w:val="multilevel"/>
    <w:tmpl w:val="041C246C"/>
    <w:lvl w:ilvl="0">
      <w:start w:val="23"/>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CE60636"/>
    <w:multiLevelType w:val="hybridMultilevel"/>
    <w:tmpl w:val="3BE672D2"/>
    <w:lvl w:ilvl="0" w:tplc="8160E8F4">
      <w:start w:val="1"/>
      <w:numFmt w:val="decimal"/>
      <w:lvlText w:val="%1."/>
      <w:lvlJc w:val="left"/>
      <w:pPr>
        <w:ind w:left="1665" w:hanging="390"/>
      </w:pPr>
      <w:rPr>
        <w:rFonts w:ascii="Times New Roman" w:eastAsia="Times New Roman" w:hAnsi="Times New Roman" w:cs="Times New Roman"/>
        <w:strike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4" w15:restartNumberingAfterBreak="0">
    <w:nsid w:val="40C4602E"/>
    <w:multiLevelType w:val="hybridMultilevel"/>
    <w:tmpl w:val="9A461B0C"/>
    <w:lvl w:ilvl="0" w:tplc="4656D4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414F2F8A"/>
    <w:multiLevelType w:val="hybridMultilevel"/>
    <w:tmpl w:val="0486DD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9435465"/>
    <w:multiLevelType w:val="multilevel"/>
    <w:tmpl w:val="9A00600C"/>
    <w:lvl w:ilvl="0">
      <w:start w:val="25"/>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E646BA"/>
    <w:multiLevelType w:val="hybridMultilevel"/>
    <w:tmpl w:val="A0103714"/>
    <w:lvl w:ilvl="0" w:tplc="665442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E9B616F"/>
    <w:multiLevelType w:val="hybridMultilevel"/>
    <w:tmpl w:val="461E3B28"/>
    <w:lvl w:ilvl="0" w:tplc="CE70309C">
      <w:start w:val="7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A572B6"/>
    <w:multiLevelType w:val="hybridMultilevel"/>
    <w:tmpl w:val="30DE046E"/>
    <w:lvl w:ilvl="0" w:tplc="A03A6CE0">
      <w:start w:val="68"/>
      <w:numFmt w:val="decimal"/>
      <w:lvlText w:val="%1."/>
      <w:lvlJc w:val="left"/>
      <w:pPr>
        <w:ind w:left="2360"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76337BE"/>
    <w:multiLevelType w:val="hybridMultilevel"/>
    <w:tmpl w:val="23C822B6"/>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D6B1ED7"/>
    <w:multiLevelType w:val="hybridMultilevel"/>
    <w:tmpl w:val="B6242032"/>
    <w:lvl w:ilvl="0" w:tplc="80B06D70">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463DCA">
      <w:start w:val="1"/>
      <w:numFmt w:val="lowerLetter"/>
      <w:lvlText w:val="%2"/>
      <w:lvlJc w:val="left"/>
      <w:pPr>
        <w:ind w:left="1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700F4FA">
      <w:start w:val="1"/>
      <w:numFmt w:val="lowerRoman"/>
      <w:lvlText w:val="%3"/>
      <w:lvlJc w:val="left"/>
      <w:pPr>
        <w:ind w:left="2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57623BE">
      <w:start w:val="1"/>
      <w:numFmt w:val="decimal"/>
      <w:lvlText w:val="%4"/>
      <w:lvlJc w:val="left"/>
      <w:pPr>
        <w:ind w:left="2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8C24CC4">
      <w:start w:val="1"/>
      <w:numFmt w:val="lowerLetter"/>
      <w:lvlText w:val="%5"/>
      <w:lvlJc w:val="left"/>
      <w:pPr>
        <w:ind w:left="3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F14CCA4">
      <w:start w:val="1"/>
      <w:numFmt w:val="lowerRoman"/>
      <w:lvlText w:val="%6"/>
      <w:lvlJc w:val="left"/>
      <w:pPr>
        <w:ind w:left="4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4ACB56">
      <w:start w:val="1"/>
      <w:numFmt w:val="decimal"/>
      <w:lvlText w:val="%7"/>
      <w:lvlJc w:val="left"/>
      <w:pPr>
        <w:ind w:left="5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746231E">
      <w:start w:val="1"/>
      <w:numFmt w:val="lowerLetter"/>
      <w:lvlText w:val="%8"/>
      <w:lvlJc w:val="left"/>
      <w:pPr>
        <w:ind w:left="5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2CABE62">
      <w:start w:val="1"/>
      <w:numFmt w:val="lowerRoman"/>
      <w:lvlText w:val="%9"/>
      <w:lvlJc w:val="left"/>
      <w:pPr>
        <w:ind w:left="6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61704EA5"/>
    <w:multiLevelType w:val="hybridMultilevel"/>
    <w:tmpl w:val="7922AA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1F41C89"/>
    <w:multiLevelType w:val="hybridMultilevel"/>
    <w:tmpl w:val="9D58B0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5BA5B58"/>
    <w:multiLevelType w:val="hybridMultilevel"/>
    <w:tmpl w:val="0722ED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66604BCC"/>
    <w:multiLevelType w:val="multilevel"/>
    <w:tmpl w:val="1B3AC812"/>
    <w:lvl w:ilvl="0">
      <w:start w:val="25"/>
      <w:numFmt w:val="decimal"/>
      <w:lvlText w:val="%1."/>
      <w:lvlJc w:val="left"/>
      <w:pPr>
        <w:ind w:left="576" w:hanging="57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9D40AD2"/>
    <w:multiLevelType w:val="hybridMultilevel"/>
    <w:tmpl w:val="AB4C0CCC"/>
    <w:lvl w:ilvl="0" w:tplc="1242B24C">
      <w:start w:val="1"/>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7A987291"/>
    <w:multiLevelType w:val="hybridMultilevel"/>
    <w:tmpl w:val="203E2EDA"/>
    <w:lvl w:ilvl="0" w:tplc="39BC2F54">
      <w:start w:val="6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B06690C"/>
    <w:multiLevelType w:val="hybridMultilevel"/>
    <w:tmpl w:val="DA28BE5C"/>
    <w:lvl w:ilvl="0" w:tplc="93407C38">
      <w:start w:val="8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7B0F4D24"/>
    <w:multiLevelType w:val="hybridMultilevel"/>
    <w:tmpl w:val="4AD2E96C"/>
    <w:lvl w:ilvl="0" w:tplc="8ED4CF9C">
      <w:start w:val="17"/>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12942A">
      <w:start w:val="1"/>
      <w:numFmt w:val="lowerLetter"/>
      <w:lvlText w:val="%2"/>
      <w:lvlJc w:val="left"/>
      <w:pPr>
        <w:ind w:left="1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5878C2">
      <w:start w:val="1"/>
      <w:numFmt w:val="lowerRoman"/>
      <w:lvlText w:val="%3"/>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D4D268">
      <w:start w:val="1"/>
      <w:numFmt w:val="decimal"/>
      <w:lvlText w:val="%4"/>
      <w:lvlJc w:val="left"/>
      <w:pPr>
        <w:ind w:left="3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40DDF2">
      <w:start w:val="1"/>
      <w:numFmt w:val="lowerLetter"/>
      <w:lvlText w:val="%5"/>
      <w:lvlJc w:val="left"/>
      <w:pPr>
        <w:ind w:left="3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D83DF2">
      <w:start w:val="1"/>
      <w:numFmt w:val="lowerRoman"/>
      <w:lvlText w:val="%6"/>
      <w:lvlJc w:val="left"/>
      <w:pPr>
        <w:ind w:left="4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1EDB3E">
      <w:start w:val="1"/>
      <w:numFmt w:val="decimal"/>
      <w:lvlText w:val="%7"/>
      <w:lvlJc w:val="left"/>
      <w:pPr>
        <w:ind w:left="5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48E9DE">
      <w:start w:val="1"/>
      <w:numFmt w:val="lowerLetter"/>
      <w:lvlText w:val="%8"/>
      <w:lvlJc w:val="left"/>
      <w:pPr>
        <w:ind w:left="6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A22B4E">
      <w:start w:val="1"/>
      <w:numFmt w:val="lowerRoman"/>
      <w:lvlText w:val="%9"/>
      <w:lvlJc w:val="left"/>
      <w:pPr>
        <w:ind w:left="6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D0D3580"/>
    <w:multiLevelType w:val="hybridMultilevel"/>
    <w:tmpl w:val="0F0EFAEE"/>
    <w:lvl w:ilvl="0" w:tplc="3D84687E">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15:restartNumberingAfterBreak="0">
    <w:nsid w:val="7E5A0D42"/>
    <w:multiLevelType w:val="multilevel"/>
    <w:tmpl w:val="A2FE7B60"/>
    <w:lvl w:ilvl="0">
      <w:start w:val="25"/>
      <w:numFmt w:val="decimal"/>
      <w:lvlText w:val="%1"/>
      <w:lvlJc w:val="left"/>
      <w:pPr>
        <w:ind w:left="648" w:hanging="648"/>
      </w:pPr>
      <w:rPr>
        <w:rFonts w:hint="default"/>
      </w:rPr>
    </w:lvl>
    <w:lvl w:ilvl="1">
      <w:start w:val="13"/>
      <w:numFmt w:val="decimal"/>
      <w:lvlText w:val="%1.%2"/>
      <w:lvlJc w:val="left"/>
      <w:pPr>
        <w:ind w:left="1215" w:hanging="64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472867602">
    <w:abstractNumId w:val="23"/>
  </w:num>
  <w:num w:numId="2" w16cid:durableId="1211530316">
    <w:abstractNumId w:val="22"/>
  </w:num>
  <w:num w:numId="3" w16cid:durableId="1639802503">
    <w:abstractNumId w:val="7"/>
  </w:num>
  <w:num w:numId="4" w16cid:durableId="2124835791">
    <w:abstractNumId w:val="20"/>
  </w:num>
  <w:num w:numId="5" w16cid:durableId="496044126">
    <w:abstractNumId w:val="15"/>
  </w:num>
  <w:num w:numId="6" w16cid:durableId="2045979983">
    <w:abstractNumId w:val="14"/>
  </w:num>
  <w:num w:numId="7" w16cid:durableId="954170716">
    <w:abstractNumId w:val="30"/>
  </w:num>
  <w:num w:numId="8" w16cid:durableId="1155799968">
    <w:abstractNumId w:val="26"/>
  </w:num>
  <w:num w:numId="9" w16cid:durableId="355077926">
    <w:abstractNumId w:val="5"/>
  </w:num>
  <w:num w:numId="10" w16cid:durableId="926964708">
    <w:abstractNumId w:val="17"/>
  </w:num>
  <w:num w:numId="11" w16cid:durableId="668991642">
    <w:abstractNumId w:val="13"/>
  </w:num>
  <w:num w:numId="12" w16cid:durableId="837043558">
    <w:abstractNumId w:val="1"/>
  </w:num>
  <w:num w:numId="13" w16cid:durableId="192888471">
    <w:abstractNumId w:val="0"/>
  </w:num>
  <w:num w:numId="14" w16cid:durableId="1409841084">
    <w:abstractNumId w:val="2"/>
  </w:num>
  <w:num w:numId="15" w16cid:durableId="1966303602">
    <w:abstractNumId w:val="9"/>
  </w:num>
  <w:num w:numId="16" w16cid:durableId="959145903">
    <w:abstractNumId w:val="27"/>
  </w:num>
  <w:num w:numId="17" w16cid:durableId="2028869122">
    <w:abstractNumId w:val="19"/>
  </w:num>
  <w:num w:numId="18" w16cid:durableId="35325619">
    <w:abstractNumId w:val="18"/>
  </w:num>
  <w:num w:numId="19" w16cid:durableId="991366932">
    <w:abstractNumId w:val="28"/>
  </w:num>
  <w:num w:numId="20" w16cid:durableId="880635202">
    <w:abstractNumId w:val="29"/>
  </w:num>
  <w:num w:numId="21" w16cid:durableId="1342394349">
    <w:abstractNumId w:val="4"/>
  </w:num>
  <w:num w:numId="22" w16cid:durableId="933632612">
    <w:abstractNumId w:val="21"/>
  </w:num>
  <w:num w:numId="23" w16cid:durableId="753821123">
    <w:abstractNumId w:val="10"/>
  </w:num>
  <w:num w:numId="24" w16cid:durableId="1816095031">
    <w:abstractNumId w:val="8"/>
  </w:num>
  <w:num w:numId="25" w16cid:durableId="1447969168">
    <w:abstractNumId w:val="6"/>
  </w:num>
  <w:num w:numId="26" w16cid:durableId="267736054">
    <w:abstractNumId w:val="24"/>
  </w:num>
  <w:num w:numId="27" w16cid:durableId="1351645932">
    <w:abstractNumId w:val="12"/>
  </w:num>
  <w:num w:numId="28" w16cid:durableId="528224238">
    <w:abstractNumId w:val="11"/>
  </w:num>
  <w:num w:numId="29" w16cid:durableId="215288881">
    <w:abstractNumId w:val="25"/>
  </w:num>
  <w:num w:numId="30" w16cid:durableId="522600110">
    <w:abstractNumId w:val="31"/>
  </w:num>
  <w:num w:numId="31" w16cid:durableId="1295479118">
    <w:abstractNumId w:val="16"/>
  </w:num>
  <w:num w:numId="32" w16cid:durableId="1712605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C1"/>
    <w:rsid w:val="00001380"/>
    <w:rsid w:val="00001923"/>
    <w:rsid w:val="00004990"/>
    <w:rsid w:val="00006057"/>
    <w:rsid w:val="00006FF4"/>
    <w:rsid w:val="00007101"/>
    <w:rsid w:val="000073DA"/>
    <w:rsid w:val="00011CE6"/>
    <w:rsid w:val="00013D68"/>
    <w:rsid w:val="00015711"/>
    <w:rsid w:val="00017442"/>
    <w:rsid w:val="00017CCA"/>
    <w:rsid w:val="0002011E"/>
    <w:rsid w:val="00020F8A"/>
    <w:rsid w:val="00021231"/>
    <w:rsid w:val="00022316"/>
    <w:rsid w:val="00023BB3"/>
    <w:rsid w:val="0002495B"/>
    <w:rsid w:val="000258D3"/>
    <w:rsid w:val="00025BC6"/>
    <w:rsid w:val="0002649E"/>
    <w:rsid w:val="00031102"/>
    <w:rsid w:val="0003124B"/>
    <w:rsid w:val="000312EB"/>
    <w:rsid w:val="000317C6"/>
    <w:rsid w:val="0003315A"/>
    <w:rsid w:val="00034FC0"/>
    <w:rsid w:val="0004002C"/>
    <w:rsid w:val="00040483"/>
    <w:rsid w:val="00040658"/>
    <w:rsid w:val="00040CFC"/>
    <w:rsid w:val="00041CC8"/>
    <w:rsid w:val="00042479"/>
    <w:rsid w:val="00042789"/>
    <w:rsid w:val="000430CF"/>
    <w:rsid w:val="000438C4"/>
    <w:rsid w:val="00043EF4"/>
    <w:rsid w:val="00044DAD"/>
    <w:rsid w:val="00045E4A"/>
    <w:rsid w:val="00050225"/>
    <w:rsid w:val="00050688"/>
    <w:rsid w:val="00050DE0"/>
    <w:rsid w:val="000538EE"/>
    <w:rsid w:val="00053B97"/>
    <w:rsid w:val="00056C88"/>
    <w:rsid w:val="000577CE"/>
    <w:rsid w:val="000619E5"/>
    <w:rsid w:val="0006338D"/>
    <w:rsid w:val="00064109"/>
    <w:rsid w:val="00065453"/>
    <w:rsid w:val="00065C1E"/>
    <w:rsid w:val="00067009"/>
    <w:rsid w:val="00067529"/>
    <w:rsid w:val="00067958"/>
    <w:rsid w:val="00070FFF"/>
    <w:rsid w:val="00071C4E"/>
    <w:rsid w:val="00071E7D"/>
    <w:rsid w:val="000730E5"/>
    <w:rsid w:val="00077179"/>
    <w:rsid w:val="00077879"/>
    <w:rsid w:val="000808E9"/>
    <w:rsid w:val="00080E2B"/>
    <w:rsid w:val="000815E2"/>
    <w:rsid w:val="00082A11"/>
    <w:rsid w:val="000836F7"/>
    <w:rsid w:val="000844EB"/>
    <w:rsid w:val="00085441"/>
    <w:rsid w:val="00086A0D"/>
    <w:rsid w:val="0008793B"/>
    <w:rsid w:val="00087F05"/>
    <w:rsid w:val="00090416"/>
    <w:rsid w:val="00091AD5"/>
    <w:rsid w:val="00093C1F"/>
    <w:rsid w:val="00096F71"/>
    <w:rsid w:val="00097335"/>
    <w:rsid w:val="000A0F9A"/>
    <w:rsid w:val="000A11C2"/>
    <w:rsid w:val="000A2A6A"/>
    <w:rsid w:val="000A2FCD"/>
    <w:rsid w:val="000A411A"/>
    <w:rsid w:val="000A428F"/>
    <w:rsid w:val="000A72D0"/>
    <w:rsid w:val="000B6D9D"/>
    <w:rsid w:val="000C006D"/>
    <w:rsid w:val="000C05B0"/>
    <w:rsid w:val="000C198E"/>
    <w:rsid w:val="000C22D7"/>
    <w:rsid w:val="000C3B73"/>
    <w:rsid w:val="000C6ACE"/>
    <w:rsid w:val="000C7BCA"/>
    <w:rsid w:val="000D10FE"/>
    <w:rsid w:val="000D2838"/>
    <w:rsid w:val="000D4305"/>
    <w:rsid w:val="000D4AF1"/>
    <w:rsid w:val="000D5B12"/>
    <w:rsid w:val="000D61F0"/>
    <w:rsid w:val="000E0B69"/>
    <w:rsid w:val="000E12AB"/>
    <w:rsid w:val="000E1515"/>
    <w:rsid w:val="000E1F30"/>
    <w:rsid w:val="000E2ADC"/>
    <w:rsid w:val="000E36CE"/>
    <w:rsid w:val="000E6BDF"/>
    <w:rsid w:val="000F12DC"/>
    <w:rsid w:val="000F1807"/>
    <w:rsid w:val="000F2AA4"/>
    <w:rsid w:val="000F40CA"/>
    <w:rsid w:val="000F453C"/>
    <w:rsid w:val="000F767B"/>
    <w:rsid w:val="000F76E8"/>
    <w:rsid w:val="00100156"/>
    <w:rsid w:val="001005AF"/>
    <w:rsid w:val="0010072C"/>
    <w:rsid w:val="00100753"/>
    <w:rsid w:val="00100F47"/>
    <w:rsid w:val="0010164C"/>
    <w:rsid w:val="00101FD2"/>
    <w:rsid w:val="00102E9D"/>
    <w:rsid w:val="00103507"/>
    <w:rsid w:val="00104216"/>
    <w:rsid w:val="001047B7"/>
    <w:rsid w:val="00105210"/>
    <w:rsid w:val="00105E44"/>
    <w:rsid w:val="00105EAE"/>
    <w:rsid w:val="00106B5D"/>
    <w:rsid w:val="001070E3"/>
    <w:rsid w:val="00110129"/>
    <w:rsid w:val="001101A4"/>
    <w:rsid w:val="00110416"/>
    <w:rsid w:val="0011337D"/>
    <w:rsid w:val="001138A3"/>
    <w:rsid w:val="00113B50"/>
    <w:rsid w:val="00114153"/>
    <w:rsid w:val="00114FBC"/>
    <w:rsid w:val="00115D4C"/>
    <w:rsid w:val="001166B6"/>
    <w:rsid w:val="001169F0"/>
    <w:rsid w:val="001223D3"/>
    <w:rsid w:val="001224D9"/>
    <w:rsid w:val="00123B9B"/>
    <w:rsid w:val="00125468"/>
    <w:rsid w:val="00126DE1"/>
    <w:rsid w:val="0013059E"/>
    <w:rsid w:val="00133BCC"/>
    <w:rsid w:val="001346AD"/>
    <w:rsid w:val="0013571C"/>
    <w:rsid w:val="00135A17"/>
    <w:rsid w:val="00136BFE"/>
    <w:rsid w:val="00140FBE"/>
    <w:rsid w:val="00145631"/>
    <w:rsid w:val="00146783"/>
    <w:rsid w:val="00146A5A"/>
    <w:rsid w:val="00146B1A"/>
    <w:rsid w:val="00150811"/>
    <w:rsid w:val="00150DF8"/>
    <w:rsid w:val="00151814"/>
    <w:rsid w:val="00151B0D"/>
    <w:rsid w:val="00153DE3"/>
    <w:rsid w:val="001557D8"/>
    <w:rsid w:val="001559FF"/>
    <w:rsid w:val="001606A4"/>
    <w:rsid w:val="001613CD"/>
    <w:rsid w:val="001619EC"/>
    <w:rsid w:val="00161BF2"/>
    <w:rsid w:val="00161F34"/>
    <w:rsid w:val="00161FDC"/>
    <w:rsid w:val="001620F6"/>
    <w:rsid w:val="001626C9"/>
    <w:rsid w:val="00163391"/>
    <w:rsid w:val="00163D45"/>
    <w:rsid w:val="00164156"/>
    <w:rsid w:val="00170124"/>
    <w:rsid w:val="00171564"/>
    <w:rsid w:val="0017243C"/>
    <w:rsid w:val="0017361F"/>
    <w:rsid w:val="00174503"/>
    <w:rsid w:val="0017633E"/>
    <w:rsid w:val="00176A63"/>
    <w:rsid w:val="00180AC1"/>
    <w:rsid w:val="00180F1F"/>
    <w:rsid w:val="00180FF9"/>
    <w:rsid w:val="0018131B"/>
    <w:rsid w:val="001855CB"/>
    <w:rsid w:val="001866F9"/>
    <w:rsid w:val="00187BF3"/>
    <w:rsid w:val="00187E8F"/>
    <w:rsid w:val="00187F6E"/>
    <w:rsid w:val="001925E4"/>
    <w:rsid w:val="001935E7"/>
    <w:rsid w:val="00194B73"/>
    <w:rsid w:val="00196EFB"/>
    <w:rsid w:val="001978F9"/>
    <w:rsid w:val="001A0C91"/>
    <w:rsid w:val="001A155A"/>
    <w:rsid w:val="001A56BE"/>
    <w:rsid w:val="001A7558"/>
    <w:rsid w:val="001B02E8"/>
    <w:rsid w:val="001B04D6"/>
    <w:rsid w:val="001B0750"/>
    <w:rsid w:val="001B3228"/>
    <w:rsid w:val="001B5E60"/>
    <w:rsid w:val="001B605A"/>
    <w:rsid w:val="001B65AA"/>
    <w:rsid w:val="001B6884"/>
    <w:rsid w:val="001C2AC3"/>
    <w:rsid w:val="001D15BB"/>
    <w:rsid w:val="001D306D"/>
    <w:rsid w:val="001D409F"/>
    <w:rsid w:val="001D6EFB"/>
    <w:rsid w:val="001E0001"/>
    <w:rsid w:val="001E1EB0"/>
    <w:rsid w:val="001E360D"/>
    <w:rsid w:val="001E3772"/>
    <w:rsid w:val="001E3E4D"/>
    <w:rsid w:val="001E5802"/>
    <w:rsid w:val="001F2B6C"/>
    <w:rsid w:val="001F3777"/>
    <w:rsid w:val="001F377C"/>
    <w:rsid w:val="001F3BD2"/>
    <w:rsid w:val="001F60B9"/>
    <w:rsid w:val="001F6BBF"/>
    <w:rsid w:val="001F742A"/>
    <w:rsid w:val="00201155"/>
    <w:rsid w:val="002013F8"/>
    <w:rsid w:val="0020162C"/>
    <w:rsid w:val="002038DF"/>
    <w:rsid w:val="00203DCD"/>
    <w:rsid w:val="002040BA"/>
    <w:rsid w:val="002068BF"/>
    <w:rsid w:val="0021220B"/>
    <w:rsid w:val="00212943"/>
    <w:rsid w:val="00213FB1"/>
    <w:rsid w:val="00214056"/>
    <w:rsid w:val="00215BF8"/>
    <w:rsid w:val="002216D4"/>
    <w:rsid w:val="00223188"/>
    <w:rsid w:val="00223238"/>
    <w:rsid w:val="00223BCF"/>
    <w:rsid w:val="002246C1"/>
    <w:rsid w:val="00225942"/>
    <w:rsid w:val="00227800"/>
    <w:rsid w:val="00230C4D"/>
    <w:rsid w:val="0023206D"/>
    <w:rsid w:val="0023311D"/>
    <w:rsid w:val="00235312"/>
    <w:rsid w:val="00235613"/>
    <w:rsid w:val="0023613A"/>
    <w:rsid w:val="00236553"/>
    <w:rsid w:val="00236A6D"/>
    <w:rsid w:val="00236CC8"/>
    <w:rsid w:val="00237690"/>
    <w:rsid w:val="00241892"/>
    <w:rsid w:val="0024294C"/>
    <w:rsid w:val="0024552C"/>
    <w:rsid w:val="002469C7"/>
    <w:rsid w:val="00251027"/>
    <w:rsid w:val="00251B85"/>
    <w:rsid w:val="00256B52"/>
    <w:rsid w:val="00257A2D"/>
    <w:rsid w:val="002601F9"/>
    <w:rsid w:val="00260BA1"/>
    <w:rsid w:val="002619CC"/>
    <w:rsid w:val="0026290C"/>
    <w:rsid w:val="002634C5"/>
    <w:rsid w:val="0026362E"/>
    <w:rsid w:val="0026413D"/>
    <w:rsid w:val="002649ED"/>
    <w:rsid w:val="00265101"/>
    <w:rsid w:val="00265A18"/>
    <w:rsid w:val="00265C3E"/>
    <w:rsid w:val="00266094"/>
    <w:rsid w:val="00267553"/>
    <w:rsid w:val="002675CB"/>
    <w:rsid w:val="002706DC"/>
    <w:rsid w:val="00270D62"/>
    <w:rsid w:val="00273681"/>
    <w:rsid w:val="0027468E"/>
    <w:rsid w:val="002750C7"/>
    <w:rsid w:val="00275E20"/>
    <w:rsid w:val="00276831"/>
    <w:rsid w:val="002775BB"/>
    <w:rsid w:val="00280030"/>
    <w:rsid w:val="002806D3"/>
    <w:rsid w:val="002808C5"/>
    <w:rsid w:val="00282365"/>
    <w:rsid w:val="00283572"/>
    <w:rsid w:val="0028409D"/>
    <w:rsid w:val="002860FB"/>
    <w:rsid w:val="00286845"/>
    <w:rsid w:val="00286BFB"/>
    <w:rsid w:val="00286CED"/>
    <w:rsid w:val="00291F8F"/>
    <w:rsid w:val="002929DF"/>
    <w:rsid w:val="002962F1"/>
    <w:rsid w:val="002A0B44"/>
    <w:rsid w:val="002A0D32"/>
    <w:rsid w:val="002A0FE3"/>
    <w:rsid w:val="002A2F83"/>
    <w:rsid w:val="002A5C86"/>
    <w:rsid w:val="002A62AF"/>
    <w:rsid w:val="002A72A9"/>
    <w:rsid w:val="002B0474"/>
    <w:rsid w:val="002B056E"/>
    <w:rsid w:val="002B1ADB"/>
    <w:rsid w:val="002B3F3A"/>
    <w:rsid w:val="002B6F96"/>
    <w:rsid w:val="002B77D3"/>
    <w:rsid w:val="002C361D"/>
    <w:rsid w:val="002C3A61"/>
    <w:rsid w:val="002C41ED"/>
    <w:rsid w:val="002C487D"/>
    <w:rsid w:val="002C6334"/>
    <w:rsid w:val="002C64BF"/>
    <w:rsid w:val="002D277E"/>
    <w:rsid w:val="002D36CB"/>
    <w:rsid w:val="002D4536"/>
    <w:rsid w:val="002D5359"/>
    <w:rsid w:val="002D5A31"/>
    <w:rsid w:val="002D5DC7"/>
    <w:rsid w:val="002D6600"/>
    <w:rsid w:val="002D791C"/>
    <w:rsid w:val="002E199F"/>
    <w:rsid w:val="002E1A22"/>
    <w:rsid w:val="002E2D7D"/>
    <w:rsid w:val="002E2E43"/>
    <w:rsid w:val="002F2843"/>
    <w:rsid w:val="002F30CE"/>
    <w:rsid w:val="002F40A0"/>
    <w:rsid w:val="002F4221"/>
    <w:rsid w:val="002F4497"/>
    <w:rsid w:val="002F63A4"/>
    <w:rsid w:val="002F7003"/>
    <w:rsid w:val="002F71E4"/>
    <w:rsid w:val="002F7802"/>
    <w:rsid w:val="00300CA0"/>
    <w:rsid w:val="003024DC"/>
    <w:rsid w:val="00302CB5"/>
    <w:rsid w:val="00303A24"/>
    <w:rsid w:val="0030705C"/>
    <w:rsid w:val="00307F19"/>
    <w:rsid w:val="003106BF"/>
    <w:rsid w:val="0031207A"/>
    <w:rsid w:val="00312858"/>
    <w:rsid w:val="00313670"/>
    <w:rsid w:val="0031375B"/>
    <w:rsid w:val="0031475B"/>
    <w:rsid w:val="00320F93"/>
    <w:rsid w:val="0032131C"/>
    <w:rsid w:val="00321A37"/>
    <w:rsid w:val="0032203D"/>
    <w:rsid w:val="00322CBB"/>
    <w:rsid w:val="003246E1"/>
    <w:rsid w:val="003247FF"/>
    <w:rsid w:val="00324DFF"/>
    <w:rsid w:val="00325804"/>
    <w:rsid w:val="0032711E"/>
    <w:rsid w:val="00331940"/>
    <w:rsid w:val="00332B62"/>
    <w:rsid w:val="00332F1E"/>
    <w:rsid w:val="0033353A"/>
    <w:rsid w:val="003339CB"/>
    <w:rsid w:val="00333CB4"/>
    <w:rsid w:val="003351F2"/>
    <w:rsid w:val="00341B1D"/>
    <w:rsid w:val="00341CEA"/>
    <w:rsid w:val="00341F47"/>
    <w:rsid w:val="0034221D"/>
    <w:rsid w:val="0034246A"/>
    <w:rsid w:val="00345C32"/>
    <w:rsid w:val="00346094"/>
    <w:rsid w:val="0034779D"/>
    <w:rsid w:val="00347879"/>
    <w:rsid w:val="00347F2A"/>
    <w:rsid w:val="00347FEA"/>
    <w:rsid w:val="003518BF"/>
    <w:rsid w:val="003525B7"/>
    <w:rsid w:val="0035356F"/>
    <w:rsid w:val="00353F7A"/>
    <w:rsid w:val="00354D5C"/>
    <w:rsid w:val="00356246"/>
    <w:rsid w:val="003562E5"/>
    <w:rsid w:val="00357493"/>
    <w:rsid w:val="003602F7"/>
    <w:rsid w:val="00360687"/>
    <w:rsid w:val="00360B54"/>
    <w:rsid w:val="003613A5"/>
    <w:rsid w:val="00363910"/>
    <w:rsid w:val="00364488"/>
    <w:rsid w:val="003652E8"/>
    <w:rsid w:val="00366044"/>
    <w:rsid w:val="00366DA9"/>
    <w:rsid w:val="003701A2"/>
    <w:rsid w:val="00373249"/>
    <w:rsid w:val="0037325F"/>
    <w:rsid w:val="00384AE2"/>
    <w:rsid w:val="003856FD"/>
    <w:rsid w:val="003857BD"/>
    <w:rsid w:val="003868A5"/>
    <w:rsid w:val="00387EBD"/>
    <w:rsid w:val="00390496"/>
    <w:rsid w:val="0039117E"/>
    <w:rsid w:val="00391E3B"/>
    <w:rsid w:val="00397CF0"/>
    <w:rsid w:val="003A00C7"/>
    <w:rsid w:val="003A04A3"/>
    <w:rsid w:val="003A08EA"/>
    <w:rsid w:val="003A1011"/>
    <w:rsid w:val="003A2BD4"/>
    <w:rsid w:val="003A49F2"/>
    <w:rsid w:val="003A5720"/>
    <w:rsid w:val="003A6591"/>
    <w:rsid w:val="003A667C"/>
    <w:rsid w:val="003A7C84"/>
    <w:rsid w:val="003B1751"/>
    <w:rsid w:val="003B3376"/>
    <w:rsid w:val="003B37AB"/>
    <w:rsid w:val="003B4850"/>
    <w:rsid w:val="003B6A73"/>
    <w:rsid w:val="003B766F"/>
    <w:rsid w:val="003C0FF5"/>
    <w:rsid w:val="003C1013"/>
    <w:rsid w:val="003C2816"/>
    <w:rsid w:val="003C3024"/>
    <w:rsid w:val="003C4AB4"/>
    <w:rsid w:val="003C6E7C"/>
    <w:rsid w:val="003C72EA"/>
    <w:rsid w:val="003D0B4C"/>
    <w:rsid w:val="003D1E2C"/>
    <w:rsid w:val="003D2A5E"/>
    <w:rsid w:val="003D2AB7"/>
    <w:rsid w:val="003D2BB0"/>
    <w:rsid w:val="003D3D86"/>
    <w:rsid w:val="003D49FE"/>
    <w:rsid w:val="003D64C8"/>
    <w:rsid w:val="003E05DE"/>
    <w:rsid w:val="003E0752"/>
    <w:rsid w:val="003E1EC4"/>
    <w:rsid w:val="003E2083"/>
    <w:rsid w:val="003E2357"/>
    <w:rsid w:val="003E7697"/>
    <w:rsid w:val="003F187D"/>
    <w:rsid w:val="003F321C"/>
    <w:rsid w:val="003F652B"/>
    <w:rsid w:val="003F6698"/>
    <w:rsid w:val="00400063"/>
    <w:rsid w:val="00400637"/>
    <w:rsid w:val="00401161"/>
    <w:rsid w:val="0040152E"/>
    <w:rsid w:val="00401FCF"/>
    <w:rsid w:val="00402072"/>
    <w:rsid w:val="0040214A"/>
    <w:rsid w:val="00402F42"/>
    <w:rsid w:val="00404284"/>
    <w:rsid w:val="0040471B"/>
    <w:rsid w:val="00404948"/>
    <w:rsid w:val="00404BF0"/>
    <w:rsid w:val="00410627"/>
    <w:rsid w:val="004109EB"/>
    <w:rsid w:val="00411E86"/>
    <w:rsid w:val="00413302"/>
    <w:rsid w:val="00413E5E"/>
    <w:rsid w:val="0041466B"/>
    <w:rsid w:val="00414F9B"/>
    <w:rsid w:val="00415414"/>
    <w:rsid w:val="0041592E"/>
    <w:rsid w:val="00416861"/>
    <w:rsid w:val="00420733"/>
    <w:rsid w:val="004217EB"/>
    <w:rsid w:val="0042653F"/>
    <w:rsid w:val="004270E6"/>
    <w:rsid w:val="00427A24"/>
    <w:rsid w:val="00431814"/>
    <w:rsid w:val="00431F64"/>
    <w:rsid w:val="00431F79"/>
    <w:rsid w:val="0043383A"/>
    <w:rsid w:val="00434DF0"/>
    <w:rsid w:val="004360C1"/>
    <w:rsid w:val="00436C51"/>
    <w:rsid w:val="004373BF"/>
    <w:rsid w:val="0044038F"/>
    <w:rsid w:val="00440E57"/>
    <w:rsid w:val="00444268"/>
    <w:rsid w:val="0044462F"/>
    <w:rsid w:val="0044664E"/>
    <w:rsid w:val="0045211D"/>
    <w:rsid w:val="004535B2"/>
    <w:rsid w:val="00453CBD"/>
    <w:rsid w:val="00455AD9"/>
    <w:rsid w:val="00456000"/>
    <w:rsid w:val="00460529"/>
    <w:rsid w:val="00460614"/>
    <w:rsid w:val="00460D4C"/>
    <w:rsid w:val="004638AA"/>
    <w:rsid w:val="00463AA1"/>
    <w:rsid w:val="004649AF"/>
    <w:rsid w:val="00465160"/>
    <w:rsid w:val="00465384"/>
    <w:rsid w:val="00466516"/>
    <w:rsid w:val="0046691F"/>
    <w:rsid w:val="0046726A"/>
    <w:rsid w:val="00467E3C"/>
    <w:rsid w:val="0047099F"/>
    <w:rsid w:val="00470AA4"/>
    <w:rsid w:val="00471B29"/>
    <w:rsid w:val="00471DA4"/>
    <w:rsid w:val="004737B7"/>
    <w:rsid w:val="00476214"/>
    <w:rsid w:val="00476D0A"/>
    <w:rsid w:val="00476E72"/>
    <w:rsid w:val="0048150C"/>
    <w:rsid w:val="00481BC5"/>
    <w:rsid w:val="0048517B"/>
    <w:rsid w:val="004874D4"/>
    <w:rsid w:val="00490CE3"/>
    <w:rsid w:val="004925C5"/>
    <w:rsid w:val="004931D4"/>
    <w:rsid w:val="0049491C"/>
    <w:rsid w:val="00494A0B"/>
    <w:rsid w:val="004A0DF2"/>
    <w:rsid w:val="004A4CCB"/>
    <w:rsid w:val="004A5FD5"/>
    <w:rsid w:val="004A6554"/>
    <w:rsid w:val="004A7935"/>
    <w:rsid w:val="004B31E5"/>
    <w:rsid w:val="004B4B54"/>
    <w:rsid w:val="004B5372"/>
    <w:rsid w:val="004B5EDA"/>
    <w:rsid w:val="004B652C"/>
    <w:rsid w:val="004B77E4"/>
    <w:rsid w:val="004C28E5"/>
    <w:rsid w:val="004C2BA3"/>
    <w:rsid w:val="004C36A5"/>
    <w:rsid w:val="004C683F"/>
    <w:rsid w:val="004C7024"/>
    <w:rsid w:val="004C76A1"/>
    <w:rsid w:val="004C7F4E"/>
    <w:rsid w:val="004D02F5"/>
    <w:rsid w:val="004D26EF"/>
    <w:rsid w:val="004D33F4"/>
    <w:rsid w:val="004D3CBB"/>
    <w:rsid w:val="004D41CE"/>
    <w:rsid w:val="004D4F5E"/>
    <w:rsid w:val="004D7525"/>
    <w:rsid w:val="004D7AB1"/>
    <w:rsid w:val="004E0F52"/>
    <w:rsid w:val="004E44EF"/>
    <w:rsid w:val="004E7535"/>
    <w:rsid w:val="004F07CC"/>
    <w:rsid w:val="004F1F98"/>
    <w:rsid w:val="004F2002"/>
    <w:rsid w:val="004F3528"/>
    <w:rsid w:val="004F3950"/>
    <w:rsid w:val="004F53DC"/>
    <w:rsid w:val="004F5C4D"/>
    <w:rsid w:val="004F5D7C"/>
    <w:rsid w:val="004F6FA4"/>
    <w:rsid w:val="004F7924"/>
    <w:rsid w:val="00501E9D"/>
    <w:rsid w:val="005032E0"/>
    <w:rsid w:val="00505BD6"/>
    <w:rsid w:val="00507142"/>
    <w:rsid w:val="005073AE"/>
    <w:rsid w:val="00511548"/>
    <w:rsid w:val="005134CF"/>
    <w:rsid w:val="0051380F"/>
    <w:rsid w:val="00515574"/>
    <w:rsid w:val="00516897"/>
    <w:rsid w:val="00517BB8"/>
    <w:rsid w:val="00517D73"/>
    <w:rsid w:val="00521162"/>
    <w:rsid w:val="005249E3"/>
    <w:rsid w:val="00524BEB"/>
    <w:rsid w:val="005265E9"/>
    <w:rsid w:val="00527F08"/>
    <w:rsid w:val="0053120C"/>
    <w:rsid w:val="00532DA0"/>
    <w:rsid w:val="00533989"/>
    <w:rsid w:val="00533993"/>
    <w:rsid w:val="00533AA5"/>
    <w:rsid w:val="005353EC"/>
    <w:rsid w:val="005403DD"/>
    <w:rsid w:val="00542E71"/>
    <w:rsid w:val="0054437D"/>
    <w:rsid w:val="00546648"/>
    <w:rsid w:val="00546B7B"/>
    <w:rsid w:val="00547712"/>
    <w:rsid w:val="00550CA9"/>
    <w:rsid w:val="0055153B"/>
    <w:rsid w:val="00551C19"/>
    <w:rsid w:val="0055248C"/>
    <w:rsid w:val="00552617"/>
    <w:rsid w:val="005527C2"/>
    <w:rsid w:val="00552E2D"/>
    <w:rsid w:val="0055358C"/>
    <w:rsid w:val="005553C7"/>
    <w:rsid w:val="00557321"/>
    <w:rsid w:val="0055779E"/>
    <w:rsid w:val="00557E63"/>
    <w:rsid w:val="00562E14"/>
    <w:rsid w:val="0056382E"/>
    <w:rsid w:val="0056385F"/>
    <w:rsid w:val="0056786B"/>
    <w:rsid w:val="00570610"/>
    <w:rsid w:val="0057061A"/>
    <w:rsid w:val="00570F0C"/>
    <w:rsid w:val="00571F73"/>
    <w:rsid w:val="00572E72"/>
    <w:rsid w:val="0057423B"/>
    <w:rsid w:val="00575C04"/>
    <w:rsid w:val="005765F1"/>
    <w:rsid w:val="00576832"/>
    <w:rsid w:val="00581F33"/>
    <w:rsid w:val="00582F47"/>
    <w:rsid w:val="00583500"/>
    <w:rsid w:val="005835A5"/>
    <w:rsid w:val="00585773"/>
    <w:rsid w:val="00585E24"/>
    <w:rsid w:val="0058708A"/>
    <w:rsid w:val="005906C2"/>
    <w:rsid w:val="00591D49"/>
    <w:rsid w:val="00592A10"/>
    <w:rsid w:val="00593883"/>
    <w:rsid w:val="00593A1E"/>
    <w:rsid w:val="00594394"/>
    <w:rsid w:val="0059456B"/>
    <w:rsid w:val="0059536C"/>
    <w:rsid w:val="0059604A"/>
    <w:rsid w:val="005963C1"/>
    <w:rsid w:val="005A11C1"/>
    <w:rsid w:val="005A141A"/>
    <w:rsid w:val="005A475C"/>
    <w:rsid w:val="005A57EA"/>
    <w:rsid w:val="005A5CEC"/>
    <w:rsid w:val="005A735C"/>
    <w:rsid w:val="005A7894"/>
    <w:rsid w:val="005B134C"/>
    <w:rsid w:val="005B18DA"/>
    <w:rsid w:val="005B378D"/>
    <w:rsid w:val="005B3B04"/>
    <w:rsid w:val="005B4341"/>
    <w:rsid w:val="005B4368"/>
    <w:rsid w:val="005B4598"/>
    <w:rsid w:val="005B6FD6"/>
    <w:rsid w:val="005C07F6"/>
    <w:rsid w:val="005C1934"/>
    <w:rsid w:val="005C1F22"/>
    <w:rsid w:val="005C2849"/>
    <w:rsid w:val="005C30E4"/>
    <w:rsid w:val="005C5302"/>
    <w:rsid w:val="005C5EAC"/>
    <w:rsid w:val="005C712F"/>
    <w:rsid w:val="005D075C"/>
    <w:rsid w:val="005D0E80"/>
    <w:rsid w:val="005D1148"/>
    <w:rsid w:val="005D2307"/>
    <w:rsid w:val="005D23AA"/>
    <w:rsid w:val="005D7BD0"/>
    <w:rsid w:val="005D7DCB"/>
    <w:rsid w:val="005E0C24"/>
    <w:rsid w:val="005E1A3B"/>
    <w:rsid w:val="005E2FB4"/>
    <w:rsid w:val="005E404A"/>
    <w:rsid w:val="005E4609"/>
    <w:rsid w:val="005E4B02"/>
    <w:rsid w:val="005E5CAE"/>
    <w:rsid w:val="005E6FFA"/>
    <w:rsid w:val="005F0904"/>
    <w:rsid w:val="005F191E"/>
    <w:rsid w:val="005F2C89"/>
    <w:rsid w:val="005F33CC"/>
    <w:rsid w:val="005F3A8B"/>
    <w:rsid w:val="005F41A3"/>
    <w:rsid w:val="005F43D6"/>
    <w:rsid w:val="005F4619"/>
    <w:rsid w:val="005F6697"/>
    <w:rsid w:val="005F669C"/>
    <w:rsid w:val="005F69C2"/>
    <w:rsid w:val="00600435"/>
    <w:rsid w:val="00601B01"/>
    <w:rsid w:val="0060294B"/>
    <w:rsid w:val="00603966"/>
    <w:rsid w:val="0060427B"/>
    <w:rsid w:val="00604FEF"/>
    <w:rsid w:val="0060715E"/>
    <w:rsid w:val="006076C0"/>
    <w:rsid w:val="00610994"/>
    <w:rsid w:val="006128F9"/>
    <w:rsid w:val="006135BA"/>
    <w:rsid w:val="00613E7D"/>
    <w:rsid w:val="00614A30"/>
    <w:rsid w:val="00617069"/>
    <w:rsid w:val="00617E70"/>
    <w:rsid w:val="00617FC1"/>
    <w:rsid w:val="00622AAE"/>
    <w:rsid w:val="0062624C"/>
    <w:rsid w:val="006314EF"/>
    <w:rsid w:val="00635B03"/>
    <w:rsid w:val="006363D8"/>
    <w:rsid w:val="00637DE7"/>
    <w:rsid w:val="006436B9"/>
    <w:rsid w:val="006448C4"/>
    <w:rsid w:val="006468B3"/>
    <w:rsid w:val="0064793A"/>
    <w:rsid w:val="00651386"/>
    <w:rsid w:val="0065265D"/>
    <w:rsid w:val="0065373D"/>
    <w:rsid w:val="00653C66"/>
    <w:rsid w:val="00654FC9"/>
    <w:rsid w:val="006609A4"/>
    <w:rsid w:val="00661025"/>
    <w:rsid w:val="00661912"/>
    <w:rsid w:val="00662130"/>
    <w:rsid w:val="00664169"/>
    <w:rsid w:val="0066418B"/>
    <w:rsid w:val="006654AB"/>
    <w:rsid w:val="00670376"/>
    <w:rsid w:val="00670AEE"/>
    <w:rsid w:val="00670EFD"/>
    <w:rsid w:val="00671001"/>
    <w:rsid w:val="006719E4"/>
    <w:rsid w:val="00671F40"/>
    <w:rsid w:val="006729F7"/>
    <w:rsid w:val="00676AA6"/>
    <w:rsid w:val="006814D2"/>
    <w:rsid w:val="00681B15"/>
    <w:rsid w:val="00683669"/>
    <w:rsid w:val="00683902"/>
    <w:rsid w:val="006846C9"/>
    <w:rsid w:val="0069184B"/>
    <w:rsid w:val="00691A6D"/>
    <w:rsid w:val="006945E9"/>
    <w:rsid w:val="0069615D"/>
    <w:rsid w:val="006A6C2D"/>
    <w:rsid w:val="006A70C7"/>
    <w:rsid w:val="006B081F"/>
    <w:rsid w:val="006B191E"/>
    <w:rsid w:val="006B2318"/>
    <w:rsid w:val="006B2578"/>
    <w:rsid w:val="006B2624"/>
    <w:rsid w:val="006B2D9C"/>
    <w:rsid w:val="006B33AF"/>
    <w:rsid w:val="006B5373"/>
    <w:rsid w:val="006B5BF8"/>
    <w:rsid w:val="006B635A"/>
    <w:rsid w:val="006C24F6"/>
    <w:rsid w:val="006C27E0"/>
    <w:rsid w:val="006C38DA"/>
    <w:rsid w:val="006C3F53"/>
    <w:rsid w:val="006C49ED"/>
    <w:rsid w:val="006C4CD1"/>
    <w:rsid w:val="006C5438"/>
    <w:rsid w:val="006C6577"/>
    <w:rsid w:val="006C670E"/>
    <w:rsid w:val="006D0130"/>
    <w:rsid w:val="006D03E8"/>
    <w:rsid w:val="006D1647"/>
    <w:rsid w:val="006D2550"/>
    <w:rsid w:val="006D2CD2"/>
    <w:rsid w:val="006D655B"/>
    <w:rsid w:val="006D657F"/>
    <w:rsid w:val="006D6889"/>
    <w:rsid w:val="006D7EF9"/>
    <w:rsid w:val="006E15DA"/>
    <w:rsid w:val="006E3721"/>
    <w:rsid w:val="006E3936"/>
    <w:rsid w:val="006E4A24"/>
    <w:rsid w:val="006E6301"/>
    <w:rsid w:val="006E7E7C"/>
    <w:rsid w:val="006F0466"/>
    <w:rsid w:val="006F1108"/>
    <w:rsid w:val="006F1C91"/>
    <w:rsid w:val="006F235B"/>
    <w:rsid w:val="006F5AB1"/>
    <w:rsid w:val="006F6B74"/>
    <w:rsid w:val="006F6E34"/>
    <w:rsid w:val="006F6F86"/>
    <w:rsid w:val="006F7C52"/>
    <w:rsid w:val="006F7DD1"/>
    <w:rsid w:val="00703403"/>
    <w:rsid w:val="00704F0A"/>
    <w:rsid w:val="007051A1"/>
    <w:rsid w:val="0070708F"/>
    <w:rsid w:val="007071D4"/>
    <w:rsid w:val="007073B0"/>
    <w:rsid w:val="00707629"/>
    <w:rsid w:val="0071098F"/>
    <w:rsid w:val="00710D8A"/>
    <w:rsid w:val="007113D8"/>
    <w:rsid w:val="007122C0"/>
    <w:rsid w:val="00713913"/>
    <w:rsid w:val="00714184"/>
    <w:rsid w:val="007141F4"/>
    <w:rsid w:val="00716486"/>
    <w:rsid w:val="007200F0"/>
    <w:rsid w:val="00721512"/>
    <w:rsid w:val="007232CA"/>
    <w:rsid w:val="00723333"/>
    <w:rsid w:val="00724861"/>
    <w:rsid w:val="00724EC5"/>
    <w:rsid w:val="00725B08"/>
    <w:rsid w:val="00725EE4"/>
    <w:rsid w:val="0072629D"/>
    <w:rsid w:val="007274E1"/>
    <w:rsid w:val="0072774A"/>
    <w:rsid w:val="00730026"/>
    <w:rsid w:val="00730617"/>
    <w:rsid w:val="00731143"/>
    <w:rsid w:val="0073435B"/>
    <w:rsid w:val="00735E6A"/>
    <w:rsid w:val="00740367"/>
    <w:rsid w:val="0074393D"/>
    <w:rsid w:val="007439E1"/>
    <w:rsid w:val="0075150D"/>
    <w:rsid w:val="00752007"/>
    <w:rsid w:val="00752344"/>
    <w:rsid w:val="00752879"/>
    <w:rsid w:val="00756795"/>
    <w:rsid w:val="00756DD3"/>
    <w:rsid w:val="00760BC0"/>
    <w:rsid w:val="007615A8"/>
    <w:rsid w:val="00761A1B"/>
    <w:rsid w:val="00761FCC"/>
    <w:rsid w:val="0076474C"/>
    <w:rsid w:val="007649F5"/>
    <w:rsid w:val="00764E80"/>
    <w:rsid w:val="00765ABA"/>
    <w:rsid w:val="00766989"/>
    <w:rsid w:val="00766F3F"/>
    <w:rsid w:val="007702CE"/>
    <w:rsid w:val="0077458B"/>
    <w:rsid w:val="00776439"/>
    <w:rsid w:val="007803AA"/>
    <w:rsid w:val="007834AC"/>
    <w:rsid w:val="00783DF0"/>
    <w:rsid w:val="0078532A"/>
    <w:rsid w:val="00785B36"/>
    <w:rsid w:val="00785F59"/>
    <w:rsid w:val="00786853"/>
    <w:rsid w:val="00786AC5"/>
    <w:rsid w:val="00790D11"/>
    <w:rsid w:val="00790FD5"/>
    <w:rsid w:val="00791236"/>
    <w:rsid w:val="0079123E"/>
    <w:rsid w:val="007955B9"/>
    <w:rsid w:val="00795D7A"/>
    <w:rsid w:val="00796C11"/>
    <w:rsid w:val="007A1E39"/>
    <w:rsid w:val="007A33D3"/>
    <w:rsid w:val="007A3C20"/>
    <w:rsid w:val="007A5226"/>
    <w:rsid w:val="007A63A2"/>
    <w:rsid w:val="007B0472"/>
    <w:rsid w:val="007B16F9"/>
    <w:rsid w:val="007B224A"/>
    <w:rsid w:val="007B428C"/>
    <w:rsid w:val="007B531A"/>
    <w:rsid w:val="007B5711"/>
    <w:rsid w:val="007C0A30"/>
    <w:rsid w:val="007C4948"/>
    <w:rsid w:val="007C4BEF"/>
    <w:rsid w:val="007C7249"/>
    <w:rsid w:val="007C7659"/>
    <w:rsid w:val="007D4233"/>
    <w:rsid w:val="007D4284"/>
    <w:rsid w:val="007D500F"/>
    <w:rsid w:val="007D65E7"/>
    <w:rsid w:val="007D7EFB"/>
    <w:rsid w:val="007E0E3B"/>
    <w:rsid w:val="007E1F64"/>
    <w:rsid w:val="007E20F5"/>
    <w:rsid w:val="007E23A8"/>
    <w:rsid w:val="007E2748"/>
    <w:rsid w:val="007E5FF8"/>
    <w:rsid w:val="007E6163"/>
    <w:rsid w:val="007E6D20"/>
    <w:rsid w:val="007F3095"/>
    <w:rsid w:val="007F56B9"/>
    <w:rsid w:val="007F7339"/>
    <w:rsid w:val="00800043"/>
    <w:rsid w:val="008016C4"/>
    <w:rsid w:val="00802EB2"/>
    <w:rsid w:val="008031C5"/>
    <w:rsid w:val="00805D50"/>
    <w:rsid w:val="0080608D"/>
    <w:rsid w:val="008075C9"/>
    <w:rsid w:val="008105F9"/>
    <w:rsid w:val="00810634"/>
    <w:rsid w:val="0081093C"/>
    <w:rsid w:val="00811ED0"/>
    <w:rsid w:val="00815BB8"/>
    <w:rsid w:val="008204E0"/>
    <w:rsid w:val="00820C74"/>
    <w:rsid w:val="00821E27"/>
    <w:rsid w:val="008220A9"/>
    <w:rsid w:val="00822EEA"/>
    <w:rsid w:val="00823385"/>
    <w:rsid w:val="008237E9"/>
    <w:rsid w:val="008239EB"/>
    <w:rsid w:val="00823C0D"/>
    <w:rsid w:val="008256F6"/>
    <w:rsid w:val="008279D6"/>
    <w:rsid w:val="00831532"/>
    <w:rsid w:val="00832229"/>
    <w:rsid w:val="00837645"/>
    <w:rsid w:val="0083799E"/>
    <w:rsid w:val="00840675"/>
    <w:rsid w:val="00841727"/>
    <w:rsid w:val="00841D11"/>
    <w:rsid w:val="00841D95"/>
    <w:rsid w:val="008436DD"/>
    <w:rsid w:val="00845A3A"/>
    <w:rsid w:val="008461FA"/>
    <w:rsid w:val="0085054F"/>
    <w:rsid w:val="008509E9"/>
    <w:rsid w:val="00851F98"/>
    <w:rsid w:val="008524DC"/>
    <w:rsid w:val="00853684"/>
    <w:rsid w:val="008539DA"/>
    <w:rsid w:val="00853C47"/>
    <w:rsid w:val="00856249"/>
    <w:rsid w:val="008562AF"/>
    <w:rsid w:val="0085672B"/>
    <w:rsid w:val="008571FC"/>
    <w:rsid w:val="00860EB4"/>
    <w:rsid w:val="00861621"/>
    <w:rsid w:val="00863BB3"/>
    <w:rsid w:val="00866BB2"/>
    <w:rsid w:val="00867FC2"/>
    <w:rsid w:val="00870C8E"/>
    <w:rsid w:val="00873CC7"/>
    <w:rsid w:val="00874AC5"/>
    <w:rsid w:val="00874EFA"/>
    <w:rsid w:val="00875906"/>
    <w:rsid w:val="008769C8"/>
    <w:rsid w:val="0087712F"/>
    <w:rsid w:val="0087787A"/>
    <w:rsid w:val="008806B0"/>
    <w:rsid w:val="00880CC7"/>
    <w:rsid w:val="00881247"/>
    <w:rsid w:val="00882BA0"/>
    <w:rsid w:val="00883077"/>
    <w:rsid w:val="008840D6"/>
    <w:rsid w:val="008844E6"/>
    <w:rsid w:val="00885C81"/>
    <w:rsid w:val="00885F4F"/>
    <w:rsid w:val="00887C70"/>
    <w:rsid w:val="0089199E"/>
    <w:rsid w:val="008933EA"/>
    <w:rsid w:val="008935CF"/>
    <w:rsid w:val="00893EFE"/>
    <w:rsid w:val="00895014"/>
    <w:rsid w:val="0089515E"/>
    <w:rsid w:val="0089784E"/>
    <w:rsid w:val="00897E89"/>
    <w:rsid w:val="008A15C2"/>
    <w:rsid w:val="008A3449"/>
    <w:rsid w:val="008A3C5A"/>
    <w:rsid w:val="008A4486"/>
    <w:rsid w:val="008A52F4"/>
    <w:rsid w:val="008A5540"/>
    <w:rsid w:val="008A699E"/>
    <w:rsid w:val="008A6EE2"/>
    <w:rsid w:val="008A7383"/>
    <w:rsid w:val="008A78FD"/>
    <w:rsid w:val="008B04E8"/>
    <w:rsid w:val="008B0AD1"/>
    <w:rsid w:val="008B1554"/>
    <w:rsid w:val="008B3A6A"/>
    <w:rsid w:val="008B3DC4"/>
    <w:rsid w:val="008B79F8"/>
    <w:rsid w:val="008B7EFA"/>
    <w:rsid w:val="008C076C"/>
    <w:rsid w:val="008C1BCA"/>
    <w:rsid w:val="008C3BE5"/>
    <w:rsid w:val="008D138A"/>
    <w:rsid w:val="008D4078"/>
    <w:rsid w:val="008D46E3"/>
    <w:rsid w:val="008D5433"/>
    <w:rsid w:val="008E1928"/>
    <w:rsid w:val="008E24FE"/>
    <w:rsid w:val="008E36CC"/>
    <w:rsid w:val="008E38DB"/>
    <w:rsid w:val="008E4022"/>
    <w:rsid w:val="008E473E"/>
    <w:rsid w:val="008E4D37"/>
    <w:rsid w:val="008E60FC"/>
    <w:rsid w:val="008F083E"/>
    <w:rsid w:val="008F1179"/>
    <w:rsid w:val="008F27F0"/>
    <w:rsid w:val="008F3A74"/>
    <w:rsid w:val="008F5CF5"/>
    <w:rsid w:val="008F64A4"/>
    <w:rsid w:val="008F7518"/>
    <w:rsid w:val="00900B68"/>
    <w:rsid w:val="009034C7"/>
    <w:rsid w:val="00903A4B"/>
    <w:rsid w:val="00904459"/>
    <w:rsid w:val="009046C9"/>
    <w:rsid w:val="00905B46"/>
    <w:rsid w:val="00905DEC"/>
    <w:rsid w:val="00905EF1"/>
    <w:rsid w:val="00906373"/>
    <w:rsid w:val="00907451"/>
    <w:rsid w:val="0091154C"/>
    <w:rsid w:val="00916372"/>
    <w:rsid w:val="00920A02"/>
    <w:rsid w:val="00920A0C"/>
    <w:rsid w:val="00924601"/>
    <w:rsid w:val="009255A9"/>
    <w:rsid w:val="00925908"/>
    <w:rsid w:val="00925C06"/>
    <w:rsid w:val="00925CBA"/>
    <w:rsid w:val="00930A82"/>
    <w:rsid w:val="0093229B"/>
    <w:rsid w:val="00932738"/>
    <w:rsid w:val="009344CD"/>
    <w:rsid w:val="00936913"/>
    <w:rsid w:val="00936BF8"/>
    <w:rsid w:val="00940711"/>
    <w:rsid w:val="00940C3A"/>
    <w:rsid w:val="0094405D"/>
    <w:rsid w:val="00945D58"/>
    <w:rsid w:val="00945ECA"/>
    <w:rsid w:val="00946712"/>
    <w:rsid w:val="00946801"/>
    <w:rsid w:val="00946B29"/>
    <w:rsid w:val="00950447"/>
    <w:rsid w:val="009521D9"/>
    <w:rsid w:val="009535A8"/>
    <w:rsid w:val="009541C0"/>
    <w:rsid w:val="0095534C"/>
    <w:rsid w:val="009575DB"/>
    <w:rsid w:val="00957E41"/>
    <w:rsid w:val="009642DE"/>
    <w:rsid w:val="00964BCF"/>
    <w:rsid w:val="00965FAA"/>
    <w:rsid w:val="009704F3"/>
    <w:rsid w:val="00970538"/>
    <w:rsid w:val="00970C71"/>
    <w:rsid w:val="00971799"/>
    <w:rsid w:val="00972163"/>
    <w:rsid w:val="00973C75"/>
    <w:rsid w:val="00974157"/>
    <w:rsid w:val="00974B4C"/>
    <w:rsid w:val="0097588A"/>
    <w:rsid w:val="00976ADC"/>
    <w:rsid w:val="00976B7E"/>
    <w:rsid w:val="00977570"/>
    <w:rsid w:val="00977BE5"/>
    <w:rsid w:val="009807DA"/>
    <w:rsid w:val="00980972"/>
    <w:rsid w:val="009813F6"/>
    <w:rsid w:val="00983604"/>
    <w:rsid w:val="00983A17"/>
    <w:rsid w:val="00984137"/>
    <w:rsid w:val="009862A6"/>
    <w:rsid w:val="00986572"/>
    <w:rsid w:val="00987BE4"/>
    <w:rsid w:val="0099067A"/>
    <w:rsid w:val="00991FF9"/>
    <w:rsid w:val="0099483C"/>
    <w:rsid w:val="0099762C"/>
    <w:rsid w:val="009A00A9"/>
    <w:rsid w:val="009A119B"/>
    <w:rsid w:val="009A1AAC"/>
    <w:rsid w:val="009A1AE8"/>
    <w:rsid w:val="009A2A32"/>
    <w:rsid w:val="009A3645"/>
    <w:rsid w:val="009A51D3"/>
    <w:rsid w:val="009A56D2"/>
    <w:rsid w:val="009A5B94"/>
    <w:rsid w:val="009A5B9F"/>
    <w:rsid w:val="009A66C9"/>
    <w:rsid w:val="009A7026"/>
    <w:rsid w:val="009A7433"/>
    <w:rsid w:val="009A7897"/>
    <w:rsid w:val="009B05CD"/>
    <w:rsid w:val="009B703A"/>
    <w:rsid w:val="009B77A4"/>
    <w:rsid w:val="009C00AA"/>
    <w:rsid w:val="009C04AE"/>
    <w:rsid w:val="009C0EF8"/>
    <w:rsid w:val="009C13A2"/>
    <w:rsid w:val="009C1630"/>
    <w:rsid w:val="009C1AD3"/>
    <w:rsid w:val="009C325B"/>
    <w:rsid w:val="009C5947"/>
    <w:rsid w:val="009C64A0"/>
    <w:rsid w:val="009C7172"/>
    <w:rsid w:val="009D2E9B"/>
    <w:rsid w:val="009D6A53"/>
    <w:rsid w:val="009D736F"/>
    <w:rsid w:val="009E1167"/>
    <w:rsid w:val="009E6042"/>
    <w:rsid w:val="009E711D"/>
    <w:rsid w:val="009F0FB5"/>
    <w:rsid w:val="009F235E"/>
    <w:rsid w:val="009F5135"/>
    <w:rsid w:val="009F5433"/>
    <w:rsid w:val="009F6BCA"/>
    <w:rsid w:val="009F7A7A"/>
    <w:rsid w:val="00A049EA"/>
    <w:rsid w:val="00A04A38"/>
    <w:rsid w:val="00A054FE"/>
    <w:rsid w:val="00A05E5F"/>
    <w:rsid w:val="00A06676"/>
    <w:rsid w:val="00A068EC"/>
    <w:rsid w:val="00A12F12"/>
    <w:rsid w:val="00A137DC"/>
    <w:rsid w:val="00A15876"/>
    <w:rsid w:val="00A179C1"/>
    <w:rsid w:val="00A20107"/>
    <w:rsid w:val="00A264C3"/>
    <w:rsid w:val="00A26B11"/>
    <w:rsid w:val="00A26B5E"/>
    <w:rsid w:val="00A26F28"/>
    <w:rsid w:val="00A2736B"/>
    <w:rsid w:val="00A30309"/>
    <w:rsid w:val="00A33CCA"/>
    <w:rsid w:val="00A33F48"/>
    <w:rsid w:val="00A36336"/>
    <w:rsid w:val="00A36C56"/>
    <w:rsid w:val="00A403EC"/>
    <w:rsid w:val="00A408A1"/>
    <w:rsid w:val="00A40CCB"/>
    <w:rsid w:val="00A41E89"/>
    <w:rsid w:val="00A43369"/>
    <w:rsid w:val="00A45142"/>
    <w:rsid w:val="00A4612B"/>
    <w:rsid w:val="00A4704E"/>
    <w:rsid w:val="00A47A80"/>
    <w:rsid w:val="00A50947"/>
    <w:rsid w:val="00A516F6"/>
    <w:rsid w:val="00A52116"/>
    <w:rsid w:val="00A52E55"/>
    <w:rsid w:val="00A53303"/>
    <w:rsid w:val="00A53940"/>
    <w:rsid w:val="00A55771"/>
    <w:rsid w:val="00A5642D"/>
    <w:rsid w:val="00A57D65"/>
    <w:rsid w:val="00A618CD"/>
    <w:rsid w:val="00A6310D"/>
    <w:rsid w:val="00A633B4"/>
    <w:rsid w:val="00A643B2"/>
    <w:rsid w:val="00A643CA"/>
    <w:rsid w:val="00A64A7B"/>
    <w:rsid w:val="00A65194"/>
    <w:rsid w:val="00A66435"/>
    <w:rsid w:val="00A66526"/>
    <w:rsid w:val="00A665CA"/>
    <w:rsid w:val="00A67CC7"/>
    <w:rsid w:val="00A701E3"/>
    <w:rsid w:val="00A7071F"/>
    <w:rsid w:val="00A70B8E"/>
    <w:rsid w:val="00A713D2"/>
    <w:rsid w:val="00A71AC4"/>
    <w:rsid w:val="00A721C0"/>
    <w:rsid w:val="00A72FB3"/>
    <w:rsid w:val="00A76056"/>
    <w:rsid w:val="00A7677F"/>
    <w:rsid w:val="00A76C48"/>
    <w:rsid w:val="00A81DF1"/>
    <w:rsid w:val="00A82A8A"/>
    <w:rsid w:val="00A83A83"/>
    <w:rsid w:val="00A845B4"/>
    <w:rsid w:val="00A847AE"/>
    <w:rsid w:val="00A84EF1"/>
    <w:rsid w:val="00A85F4F"/>
    <w:rsid w:val="00A867BE"/>
    <w:rsid w:val="00A86A6F"/>
    <w:rsid w:val="00A91202"/>
    <w:rsid w:val="00A91754"/>
    <w:rsid w:val="00A91EF0"/>
    <w:rsid w:val="00A939F9"/>
    <w:rsid w:val="00A95C67"/>
    <w:rsid w:val="00A96CF0"/>
    <w:rsid w:val="00A97F8D"/>
    <w:rsid w:val="00AA0D65"/>
    <w:rsid w:val="00AA0EAD"/>
    <w:rsid w:val="00AA12FD"/>
    <w:rsid w:val="00AA1D71"/>
    <w:rsid w:val="00AA221C"/>
    <w:rsid w:val="00AA4AAD"/>
    <w:rsid w:val="00AB0801"/>
    <w:rsid w:val="00AB2C9E"/>
    <w:rsid w:val="00AB31A6"/>
    <w:rsid w:val="00AB589C"/>
    <w:rsid w:val="00AB618A"/>
    <w:rsid w:val="00AB6318"/>
    <w:rsid w:val="00AB66E5"/>
    <w:rsid w:val="00AB72FC"/>
    <w:rsid w:val="00AC03B2"/>
    <w:rsid w:val="00AC0BBF"/>
    <w:rsid w:val="00AC0CDD"/>
    <w:rsid w:val="00AC1155"/>
    <w:rsid w:val="00AC29D6"/>
    <w:rsid w:val="00AC36FF"/>
    <w:rsid w:val="00AC3AE5"/>
    <w:rsid w:val="00AC4F3D"/>
    <w:rsid w:val="00AC57A0"/>
    <w:rsid w:val="00AD2314"/>
    <w:rsid w:val="00AD2C96"/>
    <w:rsid w:val="00AD3B16"/>
    <w:rsid w:val="00AD3D4B"/>
    <w:rsid w:val="00AD477D"/>
    <w:rsid w:val="00AD526A"/>
    <w:rsid w:val="00AD537B"/>
    <w:rsid w:val="00AD6D4C"/>
    <w:rsid w:val="00AD7D8F"/>
    <w:rsid w:val="00AE07E2"/>
    <w:rsid w:val="00AE1377"/>
    <w:rsid w:val="00AE1B2C"/>
    <w:rsid w:val="00AE1FA6"/>
    <w:rsid w:val="00AE2DE5"/>
    <w:rsid w:val="00AE3C2D"/>
    <w:rsid w:val="00AE3E71"/>
    <w:rsid w:val="00AE6B52"/>
    <w:rsid w:val="00AE72F9"/>
    <w:rsid w:val="00AF06E3"/>
    <w:rsid w:val="00AF0743"/>
    <w:rsid w:val="00AF0986"/>
    <w:rsid w:val="00AF1EDB"/>
    <w:rsid w:val="00AF3862"/>
    <w:rsid w:val="00AF3889"/>
    <w:rsid w:val="00AF3ABB"/>
    <w:rsid w:val="00AF3F3F"/>
    <w:rsid w:val="00AF424B"/>
    <w:rsid w:val="00AF5306"/>
    <w:rsid w:val="00AF6698"/>
    <w:rsid w:val="00AF7164"/>
    <w:rsid w:val="00AF7D92"/>
    <w:rsid w:val="00B004C9"/>
    <w:rsid w:val="00B00BF2"/>
    <w:rsid w:val="00B02736"/>
    <w:rsid w:val="00B04071"/>
    <w:rsid w:val="00B070DC"/>
    <w:rsid w:val="00B0787F"/>
    <w:rsid w:val="00B07C48"/>
    <w:rsid w:val="00B10173"/>
    <w:rsid w:val="00B20E8D"/>
    <w:rsid w:val="00B2297C"/>
    <w:rsid w:val="00B22B3A"/>
    <w:rsid w:val="00B2390A"/>
    <w:rsid w:val="00B23AB2"/>
    <w:rsid w:val="00B253B5"/>
    <w:rsid w:val="00B25486"/>
    <w:rsid w:val="00B25F1F"/>
    <w:rsid w:val="00B26606"/>
    <w:rsid w:val="00B26AA3"/>
    <w:rsid w:val="00B26C7B"/>
    <w:rsid w:val="00B3072A"/>
    <w:rsid w:val="00B311AD"/>
    <w:rsid w:val="00B32FBE"/>
    <w:rsid w:val="00B33B27"/>
    <w:rsid w:val="00B34170"/>
    <w:rsid w:val="00B36B85"/>
    <w:rsid w:val="00B36C91"/>
    <w:rsid w:val="00B3724D"/>
    <w:rsid w:val="00B40B59"/>
    <w:rsid w:val="00B41579"/>
    <w:rsid w:val="00B416A2"/>
    <w:rsid w:val="00B4219B"/>
    <w:rsid w:val="00B43633"/>
    <w:rsid w:val="00B460FF"/>
    <w:rsid w:val="00B46731"/>
    <w:rsid w:val="00B47323"/>
    <w:rsid w:val="00B50638"/>
    <w:rsid w:val="00B511BF"/>
    <w:rsid w:val="00B52CA1"/>
    <w:rsid w:val="00B52FE1"/>
    <w:rsid w:val="00B539D3"/>
    <w:rsid w:val="00B5470C"/>
    <w:rsid w:val="00B54D69"/>
    <w:rsid w:val="00B55DE0"/>
    <w:rsid w:val="00B5793D"/>
    <w:rsid w:val="00B6025C"/>
    <w:rsid w:val="00B62783"/>
    <w:rsid w:val="00B638C0"/>
    <w:rsid w:val="00B642A8"/>
    <w:rsid w:val="00B649D7"/>
    <w:rsid w:val="00B652FF"/>
    <w:rsid w:val="00B67C17"/>
    <w:rsid w:val="00B67DBD"/>
    <w:rsid w:val="00B67E32"/>
    <w:rsid w:val="00B7357E"/>
    <w:rsid w:val="00B7359E"/>
    <w:rsid w:val="00B743C2"/>
    <w:rsid w:val="00B8135D"/>
    <w:rsid w:val="00B824B0"/>
    <w:rsid w:val="00B83D27"/>
    <w:rsid w:val="00B873DA"/>
    <w:rsid w:val="00B918E6"/>
    <w:rsid w:val="00B91E0B"/>
    <w:rsid w:val="00B942E8"/>
    <w:rsid w:val="00B96A59"/>
    <w:rsid w:val="00B97262"/>
    <w:rsid w:val="00B97309"/>
    <w:rsid w:val="00BA0AC8"/>
    <w:rsid w:val="00BA2569"/>
    <w:rsid w:val="00BA2A2B"/>
    <w:rsid w:val="00BA2FEC"/>
    <w:rsid w:val="00BA301A"/>
    <w:rsid w:val="00BA398C"/>
    <w:rsid w:val="00BA4897"/>
    <w:rsid w:val="00BA5103"/>
    <w:rsid w:val="00BA606C"/>
    <w:rsid w:val="00BA74DE"/>
    <w:rsid w:val="00BA7E93"/>
    <w:rsid w:val="00BB4178"/>
    <w:rsid w:val="00BB6BDC"/>
    <w:rsid w:val="00BB6F57"/>
    <w:rsid w:val="00BC1AB9"/>
    <w:rsid w:val="00BC2AD3"/>
    <w:rsid w:val="00BC2FC7"/>
    <w:rsid w:val="00BC3DDA"/>
    <w:rsid w:val="00BC4A39"/>
    <w:rsid w:val="00BC67D8"/>
    <w:rsid w:val="00BD095C"/>
    <w:rsid w:val="00BD129F"/>
    <w:rsid w:val="00BD178C"/>
    <w:rsid w:val="00BD212C"/>
    <w:rsid w:val="00BD5667"/>
    <w:rsid w:val="00BD5B42"/>
    <w:rsid w:val="00BD6F76"/>
    <w:rsid w:val="00BD75CB"/>
    <w:rsid w:val="00BD77C9"/>
    <w:rsid w:val="00BE0B6D"/>
    <w:rsid w:val="00BE0D0B"/>
    <w:rsid w:val="00BE14CD"/>
    <w:rsid w:val="00BE1864"/>
    <w:rsid w:val="00BE43FA"/>
    <w:rsid w:val="00BE6E84"/>
    <w:rsid w:val="00BE7025"/>
    <w:rsid w:val="00BE7409"/>
    <w:rsid w:val="00BF0293"/>
    <w:rsid w:val="00BF1481"/>
    <w:rsid w:val="00BF5407"/>
    <w:rsid w:val="00BF7ADF"/>
    <w:rsid w:val="00C00239"/>
    <w:rsid w:val="00C0071C"/>
    <w:rsid w:val="00C01AAF"/>
    <w:rsid w:val="00C01DBE"/>
    <w:rsid w:val="00C02775"/>
    <w:rsid w:val="00C06682"/>
    <w:rsid w:val="00C072E5"/>
    <w:rsid w:val="00C078E4"/>
    <w:rsid w:val="00C07972"/>
    <w:rsid w:val="00C10017"/>
    <w:rsid w:val="00C1006C"/>
    <w:rsid w:val="00C11CD7"/>
    <w:rsid w:val="00C11E59"/>
    <w:rsid w:val="00C12C44"/>
    <w:rsid w:val="00C1577C"/>
    <w:rsid w:val="00C172E6"/>
    <w:rsid w:val="00C22E95"/>
    <w:rsid w:val="00C247E8"/>
    <w:rsid w:val="00C25C50"/>
    <w:rsid w:val="00C262BA"/>
    <w:rsid w:val="00C26FEB"/>
    <w:rsid w:val="00C3041A"/>
    <w:rsid w:val="00C31853"/>
    <w:rsid w:val="00C319BB"/>
    <w:rsid w:val="00C31B9E"/>
    <w:rsid w:val="00C34F64"/>
    <w:rsid w:val="00C352EA"/>
    <w:rsid w:val="00C354A7"/>
    <w:rsid w:val="00C356CA"/>
    <w:rsid w:val="00C35D4A"/>
    <w:rsid w:val="00C361E9"/>
    <w:rsid w:val="00C400C6"/>
    <w:rsid w:val="00C40A85"/>
    <w:rsid w:val="00C438A4"/>
    <w:rsid w:val="00C4535F"/>
    <w:rsid w:val="00C45BAA"/>
    <w:rsid w:val="00C51BB7"/>
    <w:rsid w:val="00C51D7E"/>
    <w:rsid w:val="00C530E8"/>
    <w:rsid w:val="00C55CC7"/>
    <w:rsid w:val="00C56BAA"/>
    <w:rsid w:val="00C633EC"/>
    <w:rsid w:val="00C640DA"/>
    <w:rsid w:val="00C64C43"/>
    <w:rsid w:val="00C64F4F"/>
    <w:rsid w:val="00C64F74"/>
    <w:rsid w:val="00C6549B"/>
    <w:rsid w:val="00C65E6B"/>
    <w:rsid w:val="00C7152A"/>
    <w:rsid w:val="00C7254C"/>
    <w:rsid w:val="00C72D5B"/>
    <w:rsid w:val="00C73A36"/>
    <w:rsid w:val="00C73D88"/>
    <w:rsid w:val="00C76E9C"/>
    <w:rsid w:val="00C80ECF"/>
    <w:rsid w:val="00C81078"/>
    <w:rsid w:val="00C83C26"/>
    <w:rsid w:val="00C83C7C"/>
    <w:rsid w:val="00C84695"/>
    <w:rsid w:val="00C8738D"/>
    <w:rsid w:val="00C9060E"/>
    <w:rsid w:val="00C923B7"/>
    <w:rsid w:val="00C93DDF"/>
    <w:rsid w:val="00CA0F5A"/>
    <w:rsid w:val="00CA12D6"/>
    <w:rsid w:val="00CA1873"/>
    <w:rsid w:val="00CA42D8"/>
    <w:rsid w:val="00CA4DAE"/>
    <w:rsid w:val="00CA5D5F"/>
    <w:rsid w:val="00CA6929"/>
    <w:rsid w:val="00CA6BB7"/>
    <w:rsid w:val="00CA7AC4"/>
    <w:rsid w:val="00CB0005"/>
    <w:rsid w:val="00CB23D0"/>
    <w:rsid w:val="00CB292C"/>
    <w:rsid w:val="00CB3BC8"/>
    <w:rsid w:val="00CB3E0B"/>
    <w:rsid w:val="00CB5762"/>
    <w:rsid w:val="00CB741A"/>
    <w:rsid w:val="00CC0F29"/>
    <w:rsid w:val="00CC2509"/>
    <w:rsid w:val="00CC2FB4"/>
    <w:rsid w:val="00CC4A12"/>
    <w:rsid w:val="00CC4D84"/>
    <w:rsid w:val="00CC4E49"/>
    <w:rsid w:val="00CC58C6"/>
    <w:rsid w:val="00CC5B11"/>
    <w:rsid w:val="00CC63F9"/>
    <w:rsid w:val="00CC692D"/>
    <w:rsid w:val="00CC794B"/>
    <w:rsid w:val="00CD050C"/>
    <w:rsid w:val="00CD0FC4"/>
    <w:rsid w:val="00CD20AC"/>
    <w:rsid w:val="00CD2BE0"/>
    <w:rsid w:val="00CD50FC"/>
    <w:rsid w:val="00CD6EF0"/>
    <w:rsid w:val="00CD7073"/>
    <w:rsid w:val="00CE1ABF"/>
    <w:rsid w:val="00CE1CAF"/>
    <w:rsid w:val="00CE3A75"/>
    <w:rsid w:val="00CE4B5D"/>
    <w:rsid w:val="00CE5082"/>
    <w:rsid w:val="00CE7710"/>
    <w:rsid w:val="00CF1DD0"/>
    <w:rsid w:val="00CF2108"/>
    <w:rsid w:val="00CF5265"/>
    <w:rsid w:val="00CF625B"/>
    <w:rsid w:val="00CF63AB"/>
    <w:rsid w:val="00CF69CC"/>
    <w:rsid w:val="00D00457"/>
    <w:rsid w:val="00D03067"/>
    <w:rsid w:val="00D03105"/>
    <w:rsid w:val="00D033F8"/>
    <w:rsid w:val="00D04194"/>
    <w:rsid w:val="00D10884"/>
    <w:rsid w:val="00D11DC8"/>
    <w:rsid w:val="00D11EEC"/>
    <w:rsid w:val="00D12D94"/>
    <w:rsid w:val="00D13948"/>
    <w:rsid w:val="00D14B91"/>
    <w:rsid w:val="00D14C1E"/>
    <w:rsid w:val="00D14F62"/>
    <w:rsid w:val="00D15A0A"/>
    <w:rsid w:val="00D1784D"/>
    <w:rsid w:val="00D2272C"/>
    <w:rsid w:val="00D2317C"/>
    <w:rsid w:val="00D232C0"/>
    <w:rsid w:val="00D23650"/>
    <w:rsid w:val="00D24833"/>
    <w:rsid w:val="00D249A2"/>
    <w:rsid w:val="00D2539F"/>
    <w:rsid w:val="00D27682"/>
    <w:rsid w:val="00D27748"/>
    <w:rsid w:val="00D278CB"/>
    <w:rsid w:val="00D324B4"/>
    <w:rsid w:val="00D32DCC"/>
    <w:rsid w:val="00D34691"/>
    <w:rsid w:val="00D354A2"/>
    <w:rsid w:val="00D41882"/>
    <w:rsid w:val="00D41B18"/>
    <w:rsid w:val="00D422D6"/>
    <w:rsid w:val="00D434F2"/>
    <w:rsid w:val="00D436E9"/>
    <w:rsid w:val="00D43BEA"/>
    <w:rsid w:val="00D44A45"/>
    <w:rsid w:val="00D44FBD"/>
    <w:rsid w:val="00D46911"/>
    <w:rsid w:val="00D471FA"/>
    <w:rsid w:val="00D50DA3"/>
    <w:rsid w:val="00D55FC0"/>
    <w:rsid w:val="00D561CC"/>
    <w:rsid w:val="00D565DB"/>
    <w:rsid w:val="00D56F30"/>
    <w:rsid w:val="00D5701C"/>
    <w:rsid w:val="00D5726B"/>
    <w:rsid w:val="00D610F1"/>
    <w:rsid w:val="00D66197"/>
    <w:rsid w:val="00D66682"/>
    <w:rsid w:val="00D67983"/>
    <w:rsid w:val="00D67E51"/>
    <w:rsid w:val="00D70591"/>
    <w:rsid w:val="00D71B30"/>
    <w:rsid w:val="00D725B2"/>
    <w:rsid w:val="00D734CC"/>
    <w:rsid w:val="00D7362D"/>
    <w:rsid w:val="00D73753"/>
    <w:rsid w:val="00D7436E"/>
    <w:rsid w:val="00D765E0"/>
    <w:rsid w:val="00D779AF"/>
    <w:rsid w:val="00D77CF9"/>
    <w:rsid w:val="00D81174"/>
    <w:rsid w:val="00D811EB"/>
    <w:rsid w:val="00D815D6"/>
    <w:rsid w:val="00D82893"/>
    <w:rsid w:val="00D82DB7"/>
    <w:rsid w:val="00D83646"/>
    <w:rsid w:val="00D85BF0"/>
    <w:rsid w:val="00D85F7F"/>
    <w:rsid w:val="00D86028"/>
    <w:rsid w:val="00D86760"/>
    <w:rsid w:val="00D8678B"/>
    <w:rsid w:val="00D86C0E"/>
    <w:rsid w:val="00D91008"/>
    <w:rsid w:val="00D91FDD"/>
    <w:rsid w:val="00D92649"/>
    <w:rsid w:val="00D92762"/>
    <w:rsid w:val="00D92E30"/>
    <w:rsid w:val="00D94A49"/>
    <w:rsid w:val="00D955DB"/>
    <w:rsid w:val="00D96072"/>
    <w:rsid w:val="00D960BC"/>
    <w:rsid w:val="00D96770"/>
    <w:rsid w:val="00D968A2"/>
    <w:rsid w:val="00D96E8A"/>
    <w:rsid w:val="00D97694"/>
    <w:rsid w:val="00DA0A64"/>
    <w:rsid w:val="00DA5C92"/>
    <w:rsid w:val="00DB0218"/>
    <w:rsid w:val="00DB066F"/>
    <w:rsid w:val="00DB0895"/>
    <w:rsid w:val="00DB0DE8"/>
    <w:rsid w:val="00DB13E1"/>
    <w:rsid w:val="00DB212C"/>
    <w:rsid w:val="00DB488D"/>
    <w:rsid w:val="00DB4C19"/>
    <w:rsid w:val="00DB5C67"/>
    <w:rsid w:val="00DB6B12"/>
    <w:rsid w:val="00DC46DE"/>
    <w:rsid w:val="00DC4B58"/>
    <w:rsid w:val="00DC64E0"/>
    <w:rsid w:val="00DC7516"/>
    <w:rsid w:val="00DD3137"/>
    <w:rsid w:val="00DD4BBC"/>
    <w:rsid w:val="00DD4C41"/>
    <w:rsid w:val="00DD5AE2"/>
    <w:rsid w:val="00DD5DB1"/>
    <w:rsid w:val="00DD5EDD"/>
    <w:rsid w:val="00DD624A"/>
    <w:rsid w:val="00DD6EB6"/>
    <w:rsid w:val="00DE1F7C"/>
    <w:rsid w:val="00DE2B2B"/>
    <w:rsid w:val="00DE37A6"/>
    <w:rsid w:val="00DE4A31"/>
    <w:rsid w:val="00DE54FF"/>
    <w:rsid w:val="00DE55E1"/>
    <w:rsid w:val="00DE66A0"/>
    <w:rsid w:val="00DE70D4"/>
    <w:rsid w:val="00DF2450"/>
    <w:rsid w:val="00DF5336"/>
    <w:rsid w:val="00DF73FD"/>
    <w:rsid w:val="00E01FAB"/>
    <w:rsid w:val="00E021AC"/>
    <w:rsid w:val="00E02B9D"/>
    <w:rsid w:val="00E03F43"/>
    <w:rsid w:val="00E04469"/>
    <w:rsid w:val="00E04A7D"/>
    <w:rsid w:val="00E056E4"/>
    <w:rsid w:val="00E05F87"/>
    <w:rsid w:val="00E07C4C"/>
    <w:rsid w:val="00E07DCE"/>
    <w:rsid w:val="00E10973"/>
    <w:rsid w:val="00E10F9F"/>
    <w:rsid w:val="00E11482"/>
    <w:rsid w:val="00E13187"/>
    <w:rsid w:val="00E134C6"/>
    <w:rsid w:val="00E1388E"/>
    <w:rsid w:val="00E15E27"/>
    <w:rsid w:val="00E17A67"/>
    <w:rsid w:val="00E20300"/>
    <w:rsid w:val="00E2250B"/>
    <w:rsid w:val="00E233B9"/>
    <w:rsid w:val="00E23A10"/>
    <w:rsid w:val="00E24886"/>
    <w:rsid w:val="00E26FC0"/>
    <w:rsid w:val="00E30FCA"/>
    <w:rsid w:val="00E347FD"/>
    <w:rsid w:val="00E37E4A"/>
    <w:rsid w:val="00E41AA4"/>
    <w:rsid w:val="00E41E3D"/>
    <w:rsid w:val="00E44B49"/>
    <w:rsid w:val="00E5098B"/>
    <w:rsid w:val="00E50CDF"/>
    <w:rsid w:val="00E53917"/>
    <w:rsid w:val="00E54567"/>
    <w:rsid w:val="00E54B49"/>
    <w:rsid w:val="00E550C9"/>
    <w:rsid w:val="00E56D72"/>
    <w:rsid w:val="00E5746D"/>
    <w:rsid w:val="00E610A0"/>
    <w:rsid w:val="00E6130C"/>
    <w:rsid w:val="00E6252A"/>
    <w:rsid w:val="00E644C0"/>
    <w:rsid w:val="00E655E6"/>
    <w:rsid w:val="00E65A55"/>
    <w:rsid w:val="00E67EC8"/>
    <w:rsid w:val="00E71CA1"/>
    <w:rsid w:val="00E723B5"/>
    <w:rsid w:val="00E735A2"/>
    <w:rsid w:val="00E7415E"/>
    <w:rsid w:val="00E74BC9"/>
    <w:rsid w:val="00E753CC"/>
    <w:rsid w:val="00E773EF"/>
    <w:rsid w:val="00E81852"/>
    <w:rsid w:val="00E81E44"/>
    <w:rsid w:val="00E82D25"/>
    <w:rsid w:val="00E8303B"/>
    <w:rsid w:val="00E83056"/>
    <w:rsid w:val="00E83DD2"/>
    <w:rsid w:val="00E860FD"/>
    <w:rsid w:val="00E87127"/>
    <w:rsid w:val="00E87C1B"/>
    <w:rsid w:val="00E908BC"/>
    <w:rsid w:val="00E90920"/>
    <w:rsid w:val="00E94259"/>
    <w:rsid w:val="00E9604F"/>
    <w:rsid w:val="00E960CF"/>
    <w:rsid w:val="00EA3E21"/>
    <w:rsid w:val="00EA5706"/>
    <w:rsid w:val="00EA7E4B"/>
    <w:rsid w:val="00EB0338"/>
    <w:rsid w:val="00EB035E"/>
    <w:rsid w:val="00EB1F11"/>
    <w:rsid w:val="00EB3222"/>
    <w:rsid w:val="00EB4C2A"/>
    <w:rsid w:val="00EB55B3"/>
    <w:rsid w:val="00EB6E8C"/>
    <w:rsid w:val="00EC0802"/>
    <w:rsid w:val="00EC23A3"/>
    <w:rsid w:val="00EC34F1"/>
    <w:rsid w:val="00EC5245"/>
    <w:rsid w:val="00EC6934"/>
    <w:rsid w:val="00ED1A3B"/>
    <w:rsid w:val="00ED4CED"/>
    <w:rsid w:val="00ED52B1"/>
    <w:rsid w:val="00ED546F"/>
    <w:rsid w:val="00ED60D5"/>
    <w:rsid w:val="00ED6E2F"/>
    <w:rsid w:val="00EE013D"/>
    <w:rsid w:val="00EE137E"/>
    <w:rsid w:val="00EE2163"/>
    <w:rsid w:val="00EE22C1"/>
    <w:rsid w:val="00EE313C"/>
    <w:rsid w:val="00EE3465"/>
    <w:rsid w:val="00EE4AB4"/>
    <w:rsid w:val="00EE5378"/>
    <w:rsid w:val="00EE6200"/>
    <w:rsid w:val="00EE7FE8"/>
    <w:rsid w:val="00EF0F33"/>
    <w:rsid w:val="00EF29FD"/>
    <w:rsid w:val="00EF6E7A"/>
    <w:rsid w:val="00EF7023"/>
    <w:rsid w:val="00F00656"/>
    <w:rsid w:val="00F011E0"/>
    <w:rsid w:val="00F023FB"/>
    <w:rsid w:val="00F04613"/>
    <w:rsid w:val="00F105D4"/>
    <w:rsid w:val="00F10DFB"/>
    <w:rsid w:val="00F11FF7"/>
    <w:rsid w:val="00F12998"/>
    <w:rsid w:val="00F12AF3"/>
    <w:rsid w:val="00F14028"/>
    <w:rsid w:val="00F14498"/>
    <w:rsid w:val="00F15FA8"/>
    <w:rsid w:val="00F1652B"/>
    <w:rsid w:val="00F2412C"/>
    <w:rsid w:val="00F25BC5"/>
    <w:rsid w:val="00F269A2"/>
    <w:rsid w:val="00F27402"/>
    <w:rsid w:val="00F30B97"/>
    <w:rsid w:val="00F31005"/>
    <w:rsid w:val="00F31FA1"/>
    <w:rsid w:val="00F329BE"/>
    <w:rsid w:val="00F33480"/>
    <w:rsid w:val="00F37A85"/>
    <w:rsid w:val="00F37DB3"/>
    <w:rsid w:val="00F416E0"/>
    <w:rsid w:val="00F41C43"/>
    <w:rsid w:val="00F41EC0"/>
    <w:rsid w:val="00F421EB"/>
    <w:rsid w:val="00F45D92"/>
    <w:rsid w:val="00F5064D"/>
    <w:rsid w:val="00F525DE"/>
    <w:rsid w:val="00F52A2B"/>
    <w:rsid w:val="00F52CF6"/>
    <w:rsid w:val="00F53EBF"/>
    <w:rsid w:val="00F5506B"/>
    <w:rsid w:val="00F55CF0"/>
    <w:rsid w:val="00F55FDC"/>
    <w:rsid w:val="00F56BD7"/>
    <w:rsid w:val="00F56D79"/>
    <w:rsid w:val="00F60CE3"/>
    <w:rsid w:val="00F629BA"/>
    <w:rsid w:val="00F63581"/>
    <w:rsid w:val="00F636A3"/>
    <w:rsid w:val="00F655FE"/>
    <w:rsid w:val="00F65972"/>
    <w:rsid w:val="00F65B5B"/>
    <w:rsid w:val="00F67B18"/>
    <w:rsid w:val="00F71781"/>
    <w:rsid w:val="00F7187A"/>
    <w:rsid w:val="00F73961"/>
    <w:rsid w:val="00F74447"/>
    <w:rsid w:val="00F7561E"/>
    <w:rsid w:val="00F7681F"/>
    <w:rsid w:val="00F77330"/>
    <w:rsid w:val="00F815CE"/>
    <w:rsid w:val="00F81885"/>
    <w:rsid w:val="00F82161"/>
    <w:rsid w:val="00F841FB"/>
    <w:rsid w:val="00F864A7"/>
    <w:rsid w:val="00F86DF6"/>
    <w:rsid w:val="00F90124"/>
    <w:rsid w:val="00F91212"/>
    <w:rsid w:val="00F9261D"/>
    <w:rsid w:val="00F92F5B"/>
    <w:rsid w:val="00F92F8C"/>
    <w:rsid w:val="00F938CC"/>
    <w:rsid w:val="00F93C34"/>
    <w:rsid w:val="00F93C74"/>
    <w:rsid w:val="00F950D1"/>
    <w:rsid w:val="00FA26B1"/>
    <w:rsid w:val="00FA4277"/>
    <w:rsid w:val="00FA584B"/>
    <w:rsid w:val="00FB05E6"/>
    <w:rsid w:val="00FB14D9"/>
    <w:rsid w:val="00FB2608"/>
    <w:rsid w:val="00FB28B2"/>
    <w:rsid w:val="00FB34BD"/>
    <w:rsid w:val="00FB37CC"/>
    <w:rsid w:val="00FB4068"/>
    <w:rsid w:val="00FB43C6"/>
    <w:rsid w:val="00FB4CEF"/>
    <w:rsid w:val="00FB7861"/>
    <w:rsid w:val="00FC12F3"/>
    <w:rsid w:val="00FC1AC3"/>
    <w:rsid w:val="00FC3953"/>
    <w:rsid w:val="00FC41B2"/>
    <w:rsid w:val="00FC46CD"/>
    <w:rsid w:val="00FC58E2"/>
    <w:rsid w:val="00FD112E"/>
    <w:rsid w:val="00FD2D54"/>
    <w:rsid w:val="00FD5275"/>
    <w:rsid w:val="00FD5F26"/>
    <w:rsid w:val="00FD6549"/>
    <w:rsid w:val="00FD753F"/>
    <w:rsid w:val="00FE020E"/>
    <w:rsid w:val="00FE2B2D"/>
    <w:rsid w:val="00FE2B55"/>
    <w:rsid w:val="00FE4586"/>
    <w:rsid w:val="00FE7B64"/>
    <w:rsid w:val="00FF0717"/>
    <w:rsid w:val="00FF2496"/>
    <w:rsid w:val="00FF34C6"/>
    <w:rsid w:val="00FF34EA"/>
    <w:rsid w:val="00FF3FB9"/>
    <w:rsid w:val="00FF4E1D"/>
    <w:rsid w:val="00FF5926"/>
    <w:rsid w:val="00FF66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BBC1C"/>
  <w15:chartTrackingRefBased/>
  <w15:docId w15:val="{CCA20C58-FBF6-4740-A06E-BC46C78A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03EC"/>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46A5A"/>
    <w:pPr>
      <w:tabs>
        <w:tab w:val="center" w:pos="4677"/>
        <w:tab w:val="right" w:pos="9355"/>
      </w:tabs>
    </w:pPr>
  </w:style>
  <w:style w:type="character" w:styleId="a6">
    <w:name w:val="page number"/>
    <w:basedOn w:val="a0"/>
    <w:rsid w:val="00146A5A"/>
  </w:style>
  <w:style w:type="paragraph" w:styleId="a7">
    <w:name w:val="Balloon Text"/>
    <w:basedOn w:val="a"/>
    <w:semiHidden/>
    <w:rsid w:val="001B0750"/>
    <w:rPr>
      <w:rFonts w:ascii="Tahoma" w:hAnsi="Tahoma" w:cs="Tahoma"/>
      <w:sz w:val="16"/>
      <w:szCs w:val="16"/>
    </w:rPr>
  </w:style>
  <w:style w:type="paragraph" w:styleId="a8">
    <w:name w:val="Body Text"/>
    <w:basedOn w:val="a"/>
    <w:rsid w:val="00F52A2B"/>
    <w:pPr>
      <w:widowControl w:val="0"/>
      <w:autoSpaceDE w:val="0"/>
      <w:autoSpaceDN w:val="0"/>
      <w:adjustRightInd w:val="0"/>
      <w:spacing w:after="120"/>
    </w:pPr>
    <w:rPr>
      <w:b/>
      <w:bCs/>
      <w:sz w:val="20"/>
      <w:szCs w:val="20"/>
    </w:rPr>
  </w:style>
  <w:style w:type="paragraph" w:styleId="a9">
    <w:name w:val="Body Text Indent"/>
    <w:basedOn w:val="a"/>
    <w:rsid w:val="00FD2D54"/>
    <w:pPr>
      <w:spacing w:after="120"/>
      <w:ind w:left="283"/>
    </w:pPr>
  </w:style>
  <w:style w:type="paragraph" w:styleId="aa">
    <w:name w:val="header"/>
    <w:basedOn w:val="a"/>
    <w:link w:val="ab"/>
    <w:uiPriority w:val="99"/>
    <w:rsid w:val="00840675"/>
    <w:pPr>
      <w:tabs>
        <w:tab w:val="center" w:pos="4677"/>
        <w:tab w:val="right" w:pos="9355"/>
      </w:tabs>
    </w:pPr>
  </w:style>
  <w:style w:type="paragraph" w:customStyle="1" w:styleId="ConsPlusNormal">
    <w:name w:val="ConsPlusNormal"/>
    <w:rsid w:val="00F27402"/>
    <w:pPr>
      <w:autoSpaceDE w:val="0"/>
      <w:autoSpaceDN w:val="0"/>
      <w:adjustRightInd w:val="0"/>
    </w:pPr>
    <w:rPr>
      <w:sz w:val="30"/>
      <w:szCs w:val="30"/>
      <w:lang w:val="ru-RU" w:eastAsia="ru-RU"/>
    </w:rPr>
  </w:style>
  <w:style w:type="paragraph" w:styleId="ac">
    <w:name w:val="List Paragraph"/>
    <w:basedOn w:val="a"/>
    <w:uiPriority w:val="34"/>
    <w:qFormat/>
    <w:rsid w:val="008016C4"/>
    <w:pPr>
      <w:spacing w:after="160" w:line="259" w:lineRule="auto"/>
      <w:ind w:left="720"/>
      <w:contextualSpacing/>
    </w:pPr>
    <w:rPr>
      <w:rFonts w:ascii="Calibri" w:eastAsia="Calibri" w:hAnsi="Calibri"/>
      <w:sz w:val="22"/>
      <w:szCs w:val="22"/>
      <w:lang w:eastAsia="en-US"/>
    </w:rPr>
  </w:style>
  <w:style w:type="character" w:customStyle="1" w:styleId="ab">
    <w:name w:val="Верхний колонтитул Знак"/>
    <w:link w:val="aa"/>
    <w:uiPriority w:val="99"/>
    <w:rsid w:val="0043383A"/>
    <w:rPr>
      <w:sz w:val="24"/>
      <w:szCs w:val="24"/>
    </w:rPr>
  </w:style>
  <w:style w:type="paragraph" w:customStyle="1" w:styleId="1">
    <w:name w:val="Знак Знак Знак Знак Знак Знак Знак1"/>
    <w:basedOn w:val="a"/>
    <w:rsid w:val="00EB0338"/>
    <w:rPr>
      <w:rFonts w:ascii="Verdana" w:hAnsi="Verdana"/>
      <w:sz w:val="20"/>
      <w:szCs w:val="20"/>
      <w:lang w:val="en-US" w:eastAsia="en-US"/>
    </w:rPr>
  </w:style>
  <w:style w:type="paragraph" w:customStyle="1" w:styleId="ConsPlusNonformat">
    <w:name w:val="ConsPlusNonformat"/>
    <w:rsid w:val="00971799"/>
    <w:pPr>
      <w:widowControl w:val="0"/>
      <w:autoSpaceDE w:val="0"/>
      <w:autoSpaceDN w:val="0"/>
      <w:adjustRightInd w:val="0"/>
    </w:pPr>
    <w:rPr>
      <w:rFonts w:ascii="Courier New" w:hAnsi="Courier New" w:cs="Courier New"/>
      <w:lang w:val="ru-RU" w:eastAsia="ru-RU"/>
    </w:rPr>
  </w:style>
  <w:style w:type="paragraph" w:customStyle="1" w:styleId="p-normal">
    <w:name w:val="p-normal"/>
    <w:basedOn w:val="a"/>
    <w:rsid w:val="004C36A5"/>
    <w:pPr>
      <w:spacing w:before="100" w:beforeAutospacing="1" w:after="100" w:afterAutospacing="1"/>
    </w:pPr>
  </w:style>
  <w:style w:type="character" w:customStyle="1" w:styleId="h-normal">
    <w:name w:val="h-normal"/>
    <w:rsid w:val="004C36A5"/>
  </w:style>
  <w:style w:type="character" w:customStyle="1" w:styleId="a5">
    <w:name w:val="Нижний колонтитул Знак"/>
    <w:basedOn w:val="a0"/>
    <w:link w:val="a4"/>
    <w:uiPriority w:val="99"/>
    <w:rsid w:val="006945E9"/>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39C194173C097F1D6C147B66E433ED7956C3373158D00DAFC0912208117FF8AC7B2965C1989DF5F3D93E9484S7G6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FBEFF-6E49-4C30-8262-3BD79E9B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4254</Words>
  <Characters>31537</Characters>
  <Application>Microsoft Office Word</Application>
  <DocSecurity>0</DocSecurity>
  <Lines>262</Lines>
  <Paragraphs>71</Paragraphs>
  <ScaleCrop>false</ScaleCrop>
  <HeadingPairs>
    <vt:vector size="2" baseType="variant">
      <vt:variant>
        <vt:lpstr>Название</vt:lpstr>
      </vt:variant>
      <vt:variant>
        <vt:i4>1</vt:i4>
      </vt:variant>
    </vt:vector>
  </HeadingPairs>
  <TitlesOfParts>
    <vt:vector size="1" baseType="lpstr">
      <vt:lpstr>О мерах по снижению сверхнормативного</vt:lpstr>
    </vt:vector>
  </TitlesOfParts>
  <Company/>
  <LinksUpToDate>false</LinksUpToDate>
  <CharactersWithSpaces>35720</CharactersWithSpaces>
  <SharedDoc>false</SharedDoc>
  <HLinks>
    <vt:vector size="18" baseType="variant">
      <vt:variant>
        <vt:i4>5373963</vt:i4>
      </vt:variant>
      <vt:variant>
        <vt:i4>6</vt:i4>
      </vt:variant>
      <vt:variant>
        <vt:i4>0</vt:i4>
      </vt:variant>
      <vt:variant>
        <vt:i4>5</vt:i4>
      </vt:variant>
      <vt:variant>
        <vt:lpwstr>consultantplus://offline/ref=3639C194173C097F1D6C147B66E433ED7956C3373158D00DAFC0912208117FF8AC7B2965C1989DF5F3D93E9484S7G6G</vt:lpwstr>
      </vt:variant>
      <vt:variant>
        <vt:lpwstr/>
      </vt:variant>
      <vt:variant>
        <vt:i4>4259840</vt:i4>
      </vt:variant>
      <vt:variant>
        <vt:i4>3</vt:i4>
      </vt:variant>
      <vt:variant>
        <vt:i4>0</vt:i4>
      </vt:variant>
      <vt:variant>
        <vt:i4>5</vt:i4>
      </vt:variant>
      <vt:variant>
        <vt:lpwstr>consultantplus://offline/ref=E591A015231B796A8BBCED3B094823193D3294B2F30E141E1972AF89DA72F234FDA5158213EFD61BB8117E29BAJEh5M</vt:lpwstr>
      </vt:variant>
      <vt:variant>
        <vt:lpwstr/>
      </vt:variant>
      <vt:variant>
        <vt:i4>1835011</vt:i4>
      </vt:variant>
      <vt:variant>
        <vt:i4>0</vt:i4>
      </vt:variant>
      <vt:variant>
        <vt:i4>0</vt:i4>
      </vt:variant>
      <vt:variant>
        <vt:i4>5</vt:i4>
      </vt:variant>
      <vt:variant>
        <vt:lpwstr>consultantplus://offline/ref=5F23AE0A06353C5CB35CB620331D59463D218E1ED332E1B27FF3520A80810016D0301191C15226C263390F075Ah3LFN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снижению сверхнормативного</dc:title>
  <dc:subject/>
  <dc:creator>Мелеховец</dc:creator>
  <cp:keywords/>
  <cp:lastModifiedBy>Семенова Светлана Михайловна</cp:lastModifiedBy>
  <cp:revision>15</cp:revision>
  <cp:lastPrinted>2022-12-29T10:58:00Z</cp:lastPrinted>
  <dcterms:created xsi:type="dcterms:W3CDTF">2022-12-14T12:53:00Z</dcterms:created>
  <dcterms:modified xsi:type="dcterms:W3CDTF">2023-02-13T11:11:00Z</dcterms:modified>
</cp:coreProperties>
</file>